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984"/>
        <w:gridCol w:w="5812"/>
      </w:tblGrid>
      <w:tr w:rsidR="002302F7" w14:paraId="0EE20C70" w14:textId="77777777" w:rsidTr="00E307F1">
        <w:tc>
          <w:tcPr>
            <w:tcW w:w="1668" w:type="dxa"/>
          </w:tcPr>
          <w:p w14:paraId="036ED802" w14:textId="6544A113" w:rsidR="002302F7" w:rsidRDefault="005C7DC7" w:rsidP="00E307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E126826" wp14:editId="44B4C05E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1139825</wp:posOffset>
                      </wp:positionV>
                      <wp:extent cx="5972175" cy="635"/>
                      <wp:effectExtent l="0" t="19050" r="9525" b="18415"/>
                      <wp:wrapNone/>
                      <wp:docPr id="3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721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lt1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9D8B2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" o:spid="_x0000_s1026" type="#_x0000_t32" style="position:absolute;margin-left:-4.65pt;margin-top:89.75pt;width:470.2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" strokecolor="black [3213]" strokeweight="3pt">
                      <v:shadow color="#7f7f7f [1601]" opacity=".5" offset="1pt"/>
                    </v:shape>
                  </w:pict>
                </mc:Fallback>
              </mc:AlternateContent>
            </w:r>
            <w:r w:rsidR="002302F7" w:rsidRPr="00F843A1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33326268" wp14:editId="2EF5F923">
                  <wp:extent cx="914400" cy="1073544"/>
                  <wp:effectExtent l="0" t="0" r="0" b="0"/>
                  <wp:docPr id="1" name="Рисунок 0" descr="ГЕРБ РОССТАТА - коп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ЕРБ РОССТАТА - копия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6893" cy="1088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14:paraId="4E6166E5" w14:textId="77777777" w:rsidR="002302F7" w:rsidRDefault="002302F7" w:rsidP="00E307F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D6386E3" wp14:editId="5E3A7DC4">
                  <wp:extent cx="1181686" cy="1181686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9681" cy="1189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</w:tcPr>
          <w:p w14:paraId="09B53271" w14:textId="77777777" w:rsidR="002302F7" w:rsidRPr="00F95A13" w:rsidRDefault="002302F7" w:rsidP="00E30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5CC4F6" w14:textId="77777777" w:rsidR="002302F7" w:rsidRPr="00F95A13" w:rsidRDefault="002302F7" w:rsidP="00E30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A13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Территориальный орган</w:t>
            </w:r>
          </w:p>
          <w:p w14:paraId="0CFCD5C8" w14:textId="77777777" w:rsidR="002302F7" w:rsidRPr="00F95A13" w:rsidRDefault="002302F7" w:rsidP="00E30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A13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Федеральной службы государственной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95A13">
              <w:rPr>
                <w:rFonts w:ascii="Times New Roman" w:hAnsi="Times New Roman" w:cs="Times New Roman"/>
                <w:b/>
                <w:sz w:val="24"/>
                <w:szCs w:val="24"/>
              </w:rPr>
              <w:t>статистики</w:t>
            </w:r>
          </w:p>
          <w:p w14:paraId="5AA206E9" w14:textId="77777777" w:rsidR="002302F7" w:rsidRPr="00F95A13" w:rsidRDefault="002302F7" w:rsidP="00E30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A13">
              <w:rPr>
                <w:rFonts w:ascii="Times New Roman" w:hAnsi="Times New Roman" w:cs="Times New Roman"/>
                <w:b/>
                <w:sz w:val="24"/>
                <w:szCs w:val="24"/>
              </w:rPr>
              <w:t>по Республике Саха (Якутия)</w:t>
            </w:r>
          </w:p>
          <w:p w14:paraId="14F00DC3" w14:textId="77777777" w:rsidR="002302F7" w:rsidRPr="00F95A13" w:rsidRDefault="002302F7" w:rsidP="00E307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4CA1A5" w14:textId="4990236C" w:rsidR="002302F7" w:rsidRPr="00F7201F" w:rsidRDefault="002302F7" w:rsidP="00E307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A13">
              <w:rPr>
                <w:rFonts w:ascii="Times New Roman" w:hAnsi="Times New Roman" w:cs="Times New Roman"/>
                <w:b/>
                <w:sz w:val="24"/>
                <w:szCs w:val="24"/>
              </w:rPr>
              <w:t>Пресс-релиз</w:t>
            </w:r>
          </w:p>
        </w:tc>
      </w:tr>
    </w:tbl>
    <w:p w14:paraId="1103E1D5" w14:textId="0D78A4A1" w:rsidR="002302F7" w:rsidRDefault="002302F7" w:rsidP="002302F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г.</w:t>
      </w:r>
      <w:r w:rsidR="00FB3D1F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Якутск, ул.</w:t>
      </w:r>
      <w:r w:rsidR="00FB3D1F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Орджоникидзе, дом </w:t>
      </w:r>
      <w:proofErr w:type="gramStart"/>
      <w:r>
        <w:rPr>
          <w:rFonts w:ascii="Times New Roman" w:hAnsi="Times New Roman" w:cs="Times New Roman"/>
          <w:sz w:val="18"/>
          <w:szCs w:val="18"/>
        </w:rPr>
        <w:t>2</w:t>
      </w:r>
      <w:r w:rsidRPr="00A861D0">
        <w:rPr>
          <w:rFonts w:ascii="Times New Roman" w:hAnsi="Times New Roman" w:cs="Times New Roman"/>
          <w:sz w:val="18"/>
          <w:szCs w:val="18"/>
        </w:rPr>
        <w:t>7</w:t>
      </w:r>
      <w:r w:rsidRPr="00444AF4"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>0</w:t>
      </w:r>
      <w:r w:rsidR="005C7DC7">
        <w:rPr>
          <w:rFonts w:ascii="Times New Roman" w:hAnsi="Times New Roman" w:cs="Times New Roman"/>
          <w:b/>
        </w:rPr>
        <w:t>6</w:t>
      </w:r>
      <w:r w:rsidRPr="001121B8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04</w:t>
      </w:r>
      <w:r w:rsidRPr="001121B8">
        <w:rPr>
          <w:rFonts w:ascii="Times New Roman" w:hAnsi="Times New Roman" w:cs="Times New Roman"/>
          <w:b/>
        </w:rPr>
        <w:t>.202</w:t>
      </w:r>
      <w:r>
        <w:rPr>
          <w:rFonts w:ascii="Times New Roman" w:hAnsi="Times New Roman" w:cs="Times New Roman"/>
          <w:b/>
        </w:rPr>
        <w:t>3</w:t>
      </w:r>
    </w:p>
    <w:p w14:paraId="5CFB643F" w14:textId="77777777" w:rsidR="002302F7" w:rsidRDefault="002302F7" w:rsidP="002302F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Тел.: 42-33-78</w:t>
      </w:r>
    </w:p>
    <w:p w14:paraId="41FC9FC2" w14:textId="77777777" w:rsidR="007C4C20" w:rsidRPr="007C4C20" w:rsidRDefault="007C4C20" w:rsidP="007C4C2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i/>
          <w:iCs/>
          <w:color w:val="000000"/>
        </w:rPr>
      </w:pPr>
      <w:r w:rsidRPr="007C4C20">
        <w:rPr>
          <w:rFonts w:ascii="Arial" w:eastAsia="Calibri" w:hAnsi="Arial" w:cs="Arial"/>
          <w:i/>
          <w:iCs/>
          <w:color w:val="000000"/>
        </w:rPr>
        <w:t xml:space="preserve">При опубликовании ссылка </w:t>
      </w:r>
    </w:p>
    <w:p w14:paraId="1389A188" w14:textId="77777777" w:rsidR="007C4C20" w:rsidRPr="007C4C20" w:rsidRDefault="007C4C20" w:rsidP="007C4C2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</w:rPr>
      </w:pPr>
      <w:r w:rsidRPr="007C4C20">
        <w:rPr>
          <w:rFonts w:ascii="Arial" w:eastAsia="Calibri" w:hAnsi="Arial" w:cs="Arial"/>
          <w:i/>
          <w:iCs/>
          <w:color w:val="000000"/>
        </w:rPr>
        <w:t xml:space="preserve">на </w:t>
      </w:r>
      <w:proofErr w:type="gramStart"/>
      <w:r w:rsidRPr="007C4C20">
        <w:rPr>
          <w:rFonts w:ascii="Arial" w:eastAsia="Calibri" w:hAnsi="Arial" w:cs="Arial"/>
          <w:i/>
          <w:iCs/>
          <w:color w:val="000000"/>
        </w:rPr>
        <w:t>Саха(</w:t>
      </w:r>
      <w:proofErr w:type="gramEnd"/>
      <w:r w:rsidRPr="007C4C20">
        <w:rPr>
          <w:rFonts w:ascii="Arial" w:eastAsia="Calibri" w:hAnsi="Arial" w:cs="Arial"/>
          <w:i/>
          <w:iCs/>
          <w:color w:val="000000"/>
        </w:rPr>
        <w:t>Якутия)</w:t>
      </w:r>
      <w:proofErr w:type="spellStart"/>
      <w:r w:rsidRPr="007C4C20">
        <w:rPr>
          <w:rFonts w:ascii="Arial" w:eastAsia="Calibri" w:hAnsi="Arial" w:cs="Arial"/>
          <w:i/>
          <w:iCs/>
          <w:color w:val="000000"/>
        </w:rPr>
        <w:t>стат</w:t>
      </w:r>
      <w:proofErr w:type="spellEnd"/>
      <w:r w:rsidRPr="007C4C20">
        <w:rPr>
          <w:rFonts w:ascii="Arial" w:eastAsia="Calibri" w:hAnsi="Arial" w:cs="Arial"/>
          <w:i/>
          <w:iCs/>
          <w:color w:val="000000"/>
        </w:rPr>
        <w:t xml:space="preserve"> обязательна </w:t>
      </w:r>
    </w:p>
    <w:p w14:paraId="22069FE5" w14:textId="77777777" w:rsidR="007C4C20" w:rsidRPr="007C4C20" w:rsidRDefault="007C4C20" w:rsidP="007C4C20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40B10FC0" w14:textId="77777777" w:rsidR="007C4C20" w:rsidRPr="007C4C20" w:rsidRDefault="007C4C20" w:rsidP="007C4C20">
      <w:pPr>
        <w:tabs>
          <w:tab w:val="left" w:pos="9072"/>
        </w:tabs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r w:rsidRPr="007C4C20">
        <w:rPr>
          <w:rFonts w:ascii="Times New Roman" w:eastAsia="Times New Roman" w:hAnsi="Times New Roman" w:cs="Times New Roman"/>
        </w:rPr>
        <w:t xml:space="preserve">В пресс-релизе представлены данные оперативной отчетности за январь-февраль 2023 года. Сведения по итогам выборочного обследования рабочей силы приведены за декабрь 2022г. – февраль 2023г., </w:t>
      </w:r>
      <w:r w:rsidRPr="007C4C20">
        <w:rPr>
          <w:rFonts w:ascii="Times New Roman" w:eastAsia="Times New Roman" w:hAnsi="Times New Roman" w:cs="Times New Roman"/>
          <w:spacing w:val="-4"/>
        </w:rPr>
        <w:t>о численности и заработной плате работников, финансовом состоянии организаций, демографических показателях и миграции - за январь 2023 года</w:t>
      </w:r>
      <w:r w:rsidRPr="007C4C20">
        <w:rPr>
          <w:rFonts w:ascii="Times New Roman" w:eastAsia="Times New Roman" w:hAnsi="Times New Roman" w:cs="Times New Roman"/>
        </w:rPr>
        <w:t>.</w:t>
      </w:r>
    </w:p>
    <w:p w14:paraId="63B61CED" w14:textId="77777777" w:rsidR="007C4C20" w:rsidRPr="007C4C20" w:rsidRDefault="007C4C20" w:rsidP="007C4C20">
      <w:pPr>
        <w:tabs>
          <w:tab w:val="left" w:pos="9072"/>
        </w:tabs>
        <w:spacing w:before="240" w:after="0" w:line="240" w:lineRule="auto"/>
        <w:jc w:val="center"/>
        <w:rPr>
          <w:rFonts w:ascii="Times New Roman" w:eastAsia="Times New Roman" w:hAnsi="Times New Roman" w:cs="Times New Roman"/>
        </w:rPr>
      </w:pPr>
      <w:r w:rsidRPr="007C4C20">
        <w:rPr>
          <w:rFonts w:ascii="Times New Roman" w:eastAsia="Times New Roman" w:hAnsi="Times New Roman" w:cs="Times New Roman"/>
          <w:b/>
          <w:bCs/>
        </w:rPr>
        <w:t>ОБОРОТ ОРГАНИЗАЦИЙ</w:t>
      </w:r>
    </w:p>
    <w:p w14:paraId="5C80AAAE" w14:textId="77777777" w:rsidR="007C4C20" w:rsidRPr="007C4C20" w:rsidRDefault="007C4C20" w:rsidP="007C4C20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7C4C20">
        <w:rPr>
          <w:rFonts w:ascii="Times New Roman" w:eastAsia="Times New Roman" w:hAnsi="Times New Roman" w:cs="Times New Roman"/>
        </w:rPr>
        <w:t xml:space="preserve">В январе-феврале 2023 года </w:t>
      </w:r>
      <w:r w:rsidRPr="007C4C20">
        <w:rPr>
          <w:rFonts w:ascii="Times New Roman" w:eastAsia="Times New Roman" w:hAnsi="Times New Roman" w:cs="Times New Roman"/>
          <w:b/>
        </w:rPr>
        <w:t>оборот организаций</w:t>
      </w:r>
      <w:r w:rsidRPr="007C4C20">
        <w:rPr>
          <w:rFonts w:ascii="Times New Roman" w:eastAsia="Times New Roman" w:hAnsi="Times New Roman" w:cs="Times New Roman"/>
        </w:rPr>
        <w:t xml:space="preserve"> всех видов экономической деятельности               составил 408375,3 млн рублей, или 104,0% к январю-февралю 2022 года.</w:t>
      </w:r>
    </w:p>
    <w:p w14:paraId="4F20B558" w14:textId="77777777" w:rsidR="007C4C20" w:rsidRPr="007C4C20" w:rsidRDefault="007C4C20" w:rsidP="007C4C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7C4C20">
        <w:rPr>
          <w:rFonts w:ascii="Times New Roman" w:eastAsia="Times New Roman" w:hAnsi="Times New Roman" w:cs="Times New Roman"/>
        </w:rPr>
        <w:t>Увеличение оборота организаций по сравнению с соответствующим периодом предыдущего года связано с ростом показателя по видам экономической деятельности «Строительство» – в 1,7 раза (доля в общем обороте республики – 6,7%), «Транспортировка и хранение» – на 38,1% (4,3%), «Торговля оптовая и розничная; ремонт автотранспортных средств, мотоциклов» – на 10,1% (7,7%), «Обеспечение электрической энергией, газом и паром; кондиционирование воздуха» – на 11,1% (5,8%).</w:t>
      </w:r>
    </w:p>
    <w:p w14:paraId="34D9CC88" w14:textId="77777777" w:rsidR="007C4C20" w:rsidRPr="007C4C20" w:rsidRDefault="007C4C20" w:rsidP="007C4C20">
      <w:pPr>
        <w:spacing w:before="240" w:after="12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  <w:r w:rsidRPr="007C4C20">
        <w:rPr>
          <w:rFonts w:ascii="Times New Roman" w:eastAsia="Times New Roman" w:hAnsi="Times New Roman" w:cs="Times New Roman"/>
          <w:b/>
          <w:bCs/>
        </w:rPr>
        <w:t>ПРОМЫШЛЕННОЕ ПРОИЗВОДСТВО</w:t>
      </w:r>
    </w:p>
    <w:p w14:paraId="228855E6" w14:textId="77777777" w:rsidR="007C4C20" w:rsidRPr="007C4C20" w:rsidRDefault="007C4C20" w:rsidP="007C4C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highlight w:val="yellow"/>
        </w:rPr>
      </w:pPr>
      <w:r w:rsidRPr="007C4C20">
        <w:rPr>
          <w:rFonts w:ascii="Times New Roman" w:eastAsia="Times New Roman" w:hAnsi="Times New Roman" w:cs="Times New Roman"/>
          <w:spacing w:val="-6"/>
        </w:rPr>
        <w:t xml:space="preserve">В январе-феврале 2023 года </w:t>
      </w:r>
      <w:r w:rsidRPr="007C4C20">
        <w:rPr>
          <w:rFonts w:ascii="Times New Roman" w:eastAsia="Times New Roman" w:hAnsi="Times New Roman" w:cs="Times New Roman"/>
          <w:b/>
          <w:spacing w:val="-6"/>
        </w:rPr>
        <w:t>индекс промышленного производства</w:t>
      </w:r>
      <w:r w:rsidRPr="007C4C20">
        <w:rPr>
          <w:rFonts w:ascii="Times New Roman" w:eastAsia="Times New Roman" w:hAnsi="Times New Roman" w:cs="Times New Roman"/>
          <w:spacing w:val="-6"/>
        </w:rPr>
        <w:t xml:space="preserve"> составил 100,8% к соответствующему периоду предыдущего года, в том числе по видам экономической деятельности: «Добыча полезных ископаемых» – 99,6%, «Обрабатывающие производства» – 106,2%, «Обеспечение электрической энергией, газом и паром; кондиционирование воздуха» – 109,5%, «Водоснабжение; водоотведение, организация сбора и утилизации отходов, деятельность по ликвидации загрязнений» – 127,6%.</w:t>
      </w:r>
    </w:p>
    <w:p w14:paraId="63541FE2" w14:textId="77777777" w:rsidR="007C4C20" w:rsidRPr="007C4C20" w:rsidRDefault="007C4C20" w:rsidP="007C4C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highlight w:val="yellow"/>
        </w:rPr>
      </w:pPr>
      <w:r w:rsidRPr="007C4C20">
        <w:rPr>
          <w:rFonts w:ascii="Times New Roman" w:eastAsia="Times New Roman" w:hAnsi="Times New Roman" w:cs="Times New Roman"/>
          <w:spacing w:val="-6"/>
        </w:rPr>
        <w:t xml:space="preserve">По сравнению с январем-февралем предыдущего года </w:t>
      </w:r>
      <w:r w:rsidRPr="007C4C20">
        <w:rPr>
          <w:rFonts w:ascii="Times New Roman" w:eastAsia="Times New Roman" w:hAnsi="Times New Roman" w:cs="Times New Roman"/>
          <w:b/>
          <w:spacing w:val="-6"/>
        </w:rPr>
        <w:t>увеличились объемы добычи</w:t>
      </w:r>
      <w:r w:rsidRPr="007C4C20">
        <w:rPr>
          <w:rFonts w:ascii="Times New Roman" w:eastAsia="Times New Roman" w:hAnsi="Times New Roman" w:cs="Times New Roman"/>
          <w:spacing w:val="-6"/>
        </w:rPr>
        <w:t xml:space="preserve"> нефти обезвоженной, обессоленной и стабилизированной (104,2%), газа горючего природного (газа естественного) (122,0%).</w:t>
      </w:r>
    </w:p>
    <w:p w14:paraId="2D581E4F" w14:textId="77777777" w:rsidR="007C4C20" w:rsidRPr="007C4C20" w:rsidRDefault="007C4C20" w:rsidP="007C4C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highlight w:val="yellow"/>
        </w:rPr>
      </w:pPr>
      <w:r w:rsidRPr="007C4C20">
        <w:rPr>
          <w:rFonts w:ascii="Times New Roman" w:eastAsia="Times New Roman" w:hAnsi="Times New Roman" w:cs="Times New Roman"/>
          <w:b/>
          <w:spacing w:val="-6"/>
        </w:rPr>
        <w:t>Увеличилось производство</w:t>
      </w:r>
      <w:r w:rsidRPr="007C4C20">
        <w:rPr>
          <w:rFonts w:ascii="Times New Roman" w:eastAsia="Times New Roman" w:hAnsi="Times New Roman" w:cs="Times New Roman"/>
          <w:spacing w:val="-6"/>
        </w:rPr>
        <w:t xml:space="preserve"> свинины, кроме субпродуктов (132,1%), рыбы переработанной и консервированной, ракообразных и моллюсков (в 2,5 р.), изделий колбасных, включая изделия колбасные для детского питания (131,2%), молока, кроме сырого (102,9%), изделий хлебобулочных недлительного хранения (102,1%), изделий ювелирных и их частей; ювелирных изделий из золота или ювелирных изделий из серебра и их частей (164,2%).</w:t>
      </w:r>
    </w:p>
    <w:p w14:paraId="288F842F" w14:textId="77777777" w:rsidR="007C4C20" w:rsidRPr="007C4C20" w:rsidRDefault="007C4C20" w:rsidP="007C4C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</w:rPr>
      </w:pPr>
      <w:r w:rsidRPr="007C4C20">
        <w:rPr>
          <w:rFonts w:ascii="Times New Roman" w:eastAsia="Times New Roman" w:hAnsi="Times New Roman" w:cs="Times New Roman"/>
          <w:spacing w:val="-6"/>
        </w:rPr>
        <w:t>По сравнению с январем-февралем 2022 года отмечено</w:t>
      </w:r>
      <w:r w:rsidRPr="007C4C20">
        <w:rPr>
          <w:rFonts w:ascii="Times New Roman" w:eastAsia="Times New Roman" w:hAnsi="Times New Roman" w:cs="Times New Roman"/>
          <w:b/>
          <w:spacing w:val="-6"/>
        </w:rPr>
        <w:t xml:space="preserve"> снижение</w:t>
      </w:r>
      <w:r w:rsidRPr="007C4C20">
        <w:rPr>
          <w:rFonts w:ascii="Times New Roman" w:eastAsia="Times New Roman" w:hAnsi="Times New Roman" w:cs="Times New Roman"/>
          <w:spacing w:val="-6"/>
        </w:rPr>
        <w:t xml:space="preserve"> </w:t>
      </w:r>
      <w:r w:rsidRPr="007C4C20">
        <w:rPr>
          <w:rFonts w:ascii="Times New Roman" w:eastAsia="Times New Roman" w:hAnsi="Times New Roman" w:cs="Times New Roman"/>
          <w:b/>
          <w:spacing w:val="-6"/>
        </w:rPr>
        <w:t>объемов добычи</w:t>
      </w:r>
      <w:r w:rsidRPr="007C4C20">
        <w:rPr>
          <w:rFonts w:ascii="Times New Roman" w:eastAsia="Times New Roman" w:hAnsi="Times New Roman" w:cs="Times New Roman"/>
          <w:spacing w:val="-6"/>
        </w:rPr>
        <w:t xml:space="preserve"> угля каменного и бурого (98,7%), угля каменного и бурого обогащенного (89,3%).</w:t>
      </w:r>
    </w:p>
    <w:p w14:paraId="24CEBD7E" w14:textId="757049D3" w:rsidR="007C4C20" w:rsidRPr="007C4C20" w:rsidRDefault="007C4C20" w:rsidP="007C4C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highlight w:val="yellow"/>
        </w:rPr>
      </w:pPr>
      <w:r w:rsidRPr="007C4C20">
        <w:rPr>
          <w:rFonts w:ascii="Times New Roman" w:eastAsia="Times New Roman" w:hAnsi="Times New Roman" w:cs="Times New Roman"/>
          <w:b/>
          <w:spacing w:val="-6"/>
        </w:rPr>
        <w:t>Уменьшилось производство</w:t>
      </w:r>
      <w:r w:rsidRPr="007C4C20">
        <w:rPr>
          <w:rFonts w:ascii="Times New Roman" w:eastAsia="Times New Roman" w:hAnsi="Times New Roman" w:cs="Times New Roman"/>
          <w:spacing w:val="-6"/>
        </w:rPr>
        <w:t xml:space="preserve"> говядины, кроме субпродуктов (64,7%), мяса и субпродуктов пищевых домашней птицы (95,0%),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 w:rsidRPr="007C4C20">
        <w:rPr>
          <w:rFonts w:ascii="Times New Roman" w:eastAsia="Times New Roman" w:hAnsi="Times New Roman" w:cs="Times New Roman"/>
          <w:spacing w:val="-6"/>
        </w:rPr>
        <w:t>лесоматериалов, продольно распиленных или расколотых, разделенных на слои или лущеных, толщиной более 6 мм; деревянных железнодорожных или трамвайных шпал, непропитанных (68,5%), блоков и прочих изделий сборных строительных для зданий и сооружений из цемента, бетона или искусственного камня (74,7%).</w:t>
      </w:r>
    </w:p>
    <w:p w14:paraId="2A484A04" w14:textId="77777777" w:rsidR="007C4C20" w:rsidRPr="007C4C20" w:rsidRDefault="007C4C20" w:rsidP="007C4C20">
      <w:pPr>
        <w:spacing w:before="24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lang w:val="x-none" w:eastAsia="x-none"/>
        </w:rPr>
      </w:pPr>
      <w:r w:rsidRPr="007C4C20">
        <w:rPr>
          <w:rFonts w:ascii="Times New Roman" w:eastAsia="Times New Roman" w:hAnsi="Times New Roman" w:cs="Times New Roman"/>
          <w:b/>
          <w:bCs/>
          <w:iCs/>
          <w:color w:val="000000"/>
          <w:lang w:val="x-none" w:eastAsia="x-none"/>
        </w:rPr>
        <w:t>СЕЛЬСКОЕ ХОЗЯЙСТВО</w:t>
      </w:r>
    </w:p>
    <w:p w14:paraId="324C3A9E" w14:textId="43892B2F" w:rsidR="007C4C20" w:rsidRPr="007C4C20" w:rsidRDefault="007C4C20" w:rsidP="007C4C20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7C4C20">
        <w:rPr>
          <w:rFonts w:ascii="Times New Roman" w:eastAsia="Times New Roman" w:hAnsi="Times New Roman" w:cs="Times New Roman"/>
        </w:rPr>
        <w:t>По предварительным данным,</w:t>
      </w:r>
      <w:r w:rsidRPr="007C4C20">
        <w:rPr>
          <w:rFonts w:ascii="Times New Roman" w:eastAsia="Times New Roman" w:hAnsi="Times New Roman" w:cs="Times New Roman"/>
          <w:b/>
        </w:rPr>
        <w:t xml:space="preserve"> объем продукции сельского хозяйства</w:t>
      </w:r>
      <w:r w:rsidRPr="007C4C20">
        <w:rPr>
          <w:rFonts w:ascii="Times New Roman" w:eastAsia="Times New Roman" w:hAnsi="Times New Roman" w:cs="Times New Roman"/>
        </w:rPr>
        <w:t xml:space="preserve"> </w:t>
      </w:r>
      <w:r w:rsidRPr="007C4C20">
        <w:rPr>
          <w:rFonts w:ascii="Times New Roman" w:eastAsia="Times New Roman" w:hAnsi="Times New Roman" w:cs="Times New Roman"/>
          <w:b/>
        </w:rPr>
        <w:t>всех сельхозпроизводителей</w:t>
      </w:r>
      <w:r w:rsidRPr="007C4C20">
        <w:rPr>
          <w:rFonts w:ascii="Times New Roman" w:eastAsia="Times New Roman" w:hAnsi="Times New Roman" w:cs="Times New Roman"/>
        </w:rPr>
        <w:t xml:space="preserve"> (сельскохозяйственные организации, подсобные хозяйства, крестьянские (фермерские) хозяйства и индивидуальные предприниматели, хозяйства населения) в</w:t>
      </w:r>
      <w:r>
        <w:rPr>
          <w:rFonts w:ascii="Times New Roman" w:eastAsia="Times New Roman" w:hAnsi="Times New Roman" w:cs="Times New Roman"/>
        </w:rPr>
        <w:t xml:space="preserve"> </w:t>
      </w:r>
      <w:r w:rsidRPr="007C4C20">
        <w:rPr>
          <w:rFonts w:ascii="Times New Roman" w:eastAsia="Times New Roman" w:hAnsi="Times New Roman" w:cs="Times New Roman"/>
        </w:rPr>
        <w:t>январе-</w:t>
      </w:r>
      <w:r w:rsidRPr="007C4C20">
        <w:rPr>
          <w:rFonts w:ascii="Times New Roman" w:eastAsia="Times New Roman" w:hAnsi="Times New Roman" w:cs="Times New Roman"/>
        </w:rPr>
        <w:lastRenderedPageBreak/>
        <w:t>декабре 2022 года по сравнению</w:t>
      </w:r>
      <w:r>
        <w:rPr>
          <w:rFonts w:ascii="Times New Roman" w:eastAsia="Times New Roman" w:hAnsi="Times New Roman" w:cs="Times New Roman"/>
        </w:rPr>
        <w:t xml:space="preserve"> </w:t>
      </w:r>
      <w:r w:rsidRPr="007C4C20">
        <w:rPr>
          <w:rFonts w:ascii="Times New Roman" w:eastAsia="Times New Roman" w:hAnsi="Times New Roman" w:cs="Times New Roman"/>
        </w:rPr>
        <w:t xml:space="preserve">с соответствующим периодом 2021 года увеличился на 1,2% (в сопоставимых ценах). </w:t>
      </w:r>
    </w:p>
    <w:p w14:paraId="31719DF6" w14:textId="77777777" w:rsidR="007C4C20" w:rsidRPr="007C4C20" w:rsidRDefault="007C4C20" w:rsidP="007C4C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7C4C20">
        <w:rPr>
          <w:rFonts w:ascii="Times New Roman" w:eastAsia="Times New Roman" w:hAnsi="Times New Roman" w:cs="Times New Roman"/>
        </w:rPr>
        <w:t>На конец декабря 2022 года поголовье крупного рогатого скота в хозяйствах всех категорий составило 170,8 тыс. голов (на 4,2% меньше по сравнению с аналогичной датой предыдущего года), из  него коров – 71,7 (на 3,2% меньше), свиней – 17,8 (на 3,1% меньше), лошадей – 182,1 (на 0,3% меньше), северных оленей – 168,7 (на 3,2% больше), птиц всех видов – 977,2 (на 17,9% больше).</w:t>
      </w:r>
    </w:p>
    <w:p w14:paraId="6EC5A2AF" w14:textId="77777777" w:rsidR="007C4C20" w:rsidRPr="007C4C20" w:rsidRDefault="007C4C20" w:rsidP="007C4C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pacing w:val="-6"/>
          <w:highlight w:val="yellow"/>
        </w:rPr>
      </w:pPr>
      <w:r w:rsidRPr="007C4C20">
        <w:rPr>
          <w:rFonts w:ascii="Times New Roman" w:eastAsia="Times New Roman" w:hAnsi="Times New Roman" w:cs="Times New Roman"/>
          <w:b/>
          <w:spacing w:val="-6"/>
        </w:rPr>
        <w:t xml:space="preserve">Производство </w:t>
      </w:r>
      <w:r w:rsidRPr="007C4C20">
        <w:rPr>
          <w:rFonts w:ascii="Times New Roman" w:eastAsia="Times New Roman" w:hAnsi="Times New Roman" w:cs="Times New Roman"/>
          <w:spacing w:val="-6"/>
        </w:rPr>
        <w:t>скота и птицы на убой (в живом весе) составило 37603,2 тонн (100,1% к январю-декабрю 2021 года), молока – 157603,8 тонн (99,6%), яиц – 154951,8 тыс. штук (96,9%).</w:t>
      </w:r>
      <w:bookmarkStart w:id="0" w:name="_GoBack"/>
      <w:bookmarkEnd w:id="0"/>
    </w:p>
    <w:p w14:paraId="2EFEF5E2" w14:textId="77777777" w:rsidR="007C4C20" w:rsidRPr="007C4C20" w:rsidRDefault="007C4C20" w:rsidP="007C4C20">
      <w:pPr>
        <w:widowControl w:val="0"/>
        <w:tabs>
          <w:tab w:val="center" w:pos="4961"/>
          <w:tab w:val="left" w:pos="8640"/>
        </w:tabs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7C4C20">
        <w:rPr>
          <w:rFonts w:ascii="Times New Roman" w:eastAsia="Times New Roman" w:hAnsi="Times New Roman" w:cs="Times New Roman"/>
          <w:b/>
          <w:bCs/>
          <w:color w:val="000000"/>
        </w:rPr>
        <w:t>ИНВЕСТИЦИИ И СТРОИТЕЛЬСТВО</w:t>
      </w:r>
    </w:p>
    <w:p w14:paraId="062B9E92" w14:textId="77777777" w:rsidR="007C4C20" w:rsidRPr="007C4C20" w:rsidRDefault="007C4C20" w:rsidP="007C4C20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r w:rsidRPr="007C4C20">
        <w:rPr>
          <w:rFonts w:ascii="Times New Roman" w:eastAsia="Times New Roman" w:hAnsi="Times New Roman" w:cs="Times New Roman"/>
          <w:color w:val="000000"/>
        </w:rPr>
        <w:t>В январе-декабре 2022 г., по оценке,</w:t>
      </w:r>
      <w:r w:rsidRPr="007C4C20">
        <w:rPr>
          <w:rFonts w:ascii="Times New Roman" w:eastAsia="Times New Roman" w:hAnsi="Times New Roman" w:cs="Times New Roman"/>
          <w:b/>
          <w:color w:val="000000"/>
        </w:rPr>
        <w:t xml:space="preserve"> инвестиции в основной капитал </w:t>
      </w:r>
      <w:r w:rsidRPr="007C4C20">
        <w:rPr>
          <w:rFonts w:ascii="Times New Roman" w:eastAsia="Times New Roman" w:hAnsi="Times New Roman" w:cs="Times New Roman"/>
          <w:color w:val="000000"/>
        </w:rPr>
        <w:t>составили</w:t>
      </w:r>
      <w:r w:rsidRPr="007C4C20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7C4C20">
        <w:rPr>
          <w:rFonts w:ascii="Times New Roman" w:eastAsia="Times New Roman" w:hAnsi="Times New Roman" w:cs="Times New Roman"/>
          <w:bCs/>
          <w:iCs/>
        </w:rPr>
        <w:t>616285,2</w:t>
      </w:r>
      <w:r w:rsidRPr="007C4C20">
        <w:rPr>
          <w:rFonts w:ascii="Times New Roman" w:eastAsia="Times New Roman" w:hAnsi="Times New Roman" w:cs="Times New Roman"/>
          <w:b/>
          <w:bCs/>
          <w:i/>
          <w:iCs/>
        </w:rPr>
        <w:t xml:space="preserve"> </w:t>
      </w:r>
      <w:r w:rsidRPr="007C4C20">
        <w:rPr>
          <w:rFonts w:ascii="Times New Roman" w:eastAsia="Times New Roman" w:hAnsi="Times New Roman" w:cs="Times New Roman"/>
          <w:color w:val="000000"/>
        </w:rPr>
        <w:t xml:space="preserve">млн рублей </w:t>
      </w:r>
      <w:r w:rsidRPr="007C4C20">
        <w:rPr>
          <w:rFonts w:ascii="Times New Roman" w:eastAsia="Times New Roman" w:hAnsi="Times New Roman" w:cs="Times New Roman"/>
          <w:spacing w:val="-4"/>
        </w:rPr>
        <w:t xml:space="preserve">или </w:t>
      </w:r>
      <w:r w:rsidRPr="007C4C20">
        <w:rPr>
          <w:rFonts w:ascii="Times New Roman" w:eastAsia="Times New Roman" w:hAnsi="Times New Roman" w:cs="Times New Roman"/>
          <w:bCs/>
          <w:iCs/>
          <w:spacing w:val="-4"/>
        </w:rPr>
        <w:t>129,6</w:t>
      </w:r>
      <w:r w:rsidRPr="007C4C20">
        <w:rPr>
          <w:rFonts w:ascii="Times New Roman" w:eastAsia="Times New Roman" w:hAnsi="Times New Roman" w:cs="Times New Roman"/>
          <w:spacing w:val="-4"/>
        </w:rPr>
        <w:t>% (в сопоставимых ценах) к январю - декабрю 2021 года.</w:t>
      </w:r>
    </w:p>
    <w:p w14:paraId="526EF4BF" w14:textId="719DA032" w:rsidR="007C4C20" w:rsidRPr="007C4C20" w:rsidRDefault="007C4C20" w:rsidP="007C4C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</w:rPr>
      </w:pPr>
      <w:r w:rsidRPr="007C4C20">
        <w:rPr>
          <w:rFonts w:ascii="Times New Roman" w:eastAsia="Times New Roman" w:hAnsi="Times New Roman" w:cs="Times New Roman"/>
          <w:b/>
          <w:spacing w:val="-4"/>
        </w:rPr>
        <w:t>Объем работ, выполненных собственными силами по виду деятельности «Строительство»</w:t>
      </w:r>
      <w:r>
        <w:rPr>
          <w:rFonts w:ascii="Times New Roman" w:eastAsia="Times New Roman" w:hAnsi="Times New Roman" w:cs="Times New Roman"/>
          <w:b/>
          <w:spacing w:val="-4"/>
        </w:rPr>
        <w:t xml:space="preserve"> </w:t>
      </w:r>
      <w:r w:rsidRPr="007C4C20">
        <w:rPr>
          <w:rFonts w:ascii="Times New Roman" w:eastAsia="Times New Roman" w:hAnsi="Times New Roman" w:cs="Times New Roman"/>
          <w:spacing w:val="-4"/>
        </w:rPr>
        <w:t xml:space="preserve">с учетом объема работ, не наблюдаемых прямыми статистическими методами), в январе-феврале 2023 года составил </w:t>
      </w:r>
      <w:r w:rsidRPr="007C4C20">
        <w:rPr>
          <w:rFonts w:ascii="Times New Roman" w:eastAsia="Times New Roman" w:hAnsi="Times New Roman" w:cs="Times New Roman"/>
          <w:iCs/>
        </w:rPr>
        <w:t xml:space="preserve">21824,1 </w:t>
      </w:r>
      <w:r w:rsidRPr="007C4C20">
        <w:rPr>
          <w:rFonts w:ascii="Times New Roman" w:eastAsia="Times New Roman" w:hAnsi="Times New Roman" w:cs="Times New Roman"/>
          <w:spacing w:val="-4"/>
        </w:rPr>
        <w:t>млн рублей и увеличился по сравнению с январем-февралем 2022 года в сопоставимых ценах на 40,8%.</w:t>
      </w:r>
    </w:p>
    <w:p w14:paraId="05B01596" w14:textId="47178A96" w:rsidR="007C4C20" w:rsidRPr="007C4C20" w:rsidRDefault="007C4C20" w:rsidP="007C4C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</w:rPr>
      </w:pPr>
      <w:r w:rsidRPr="007C4C20">
        <w:rPr>
          <w:rFonts w:ascii="Times New Roman" w:eastAsia="Times New Roman" w:hAnsi="Times New Roman" w:cs="Times New Roman"/>
        </w:rPr>
        <w:t xml:space="preserve">В январе-феврале 2023 г. было </w:t>
      </w:r>
      <w:r w:rsidRPr="007C4C20">
        <w:rPr>
          <w:rFonts w:ascii="Times New Roman" w:eastAsia="Times New Roman" w:hAnsi="Times New Roman" w:cs="Times New Roman"/>
          <w:b/>
        </w:rPr>
        <w:t xml:space="preserve">введено </w:t>
      </w:r>
      <w:r w:rsidRPr="007C4C20">
        <w:rPr>
          <w:rFonts w:ascii="Times New Roman" w:eastAsia="Times New Roman" w:hAnsi="Times New Roman" w:cs="Times New Roman"/>
        </w:rPr>
        <w:t>429 жилых домов общей площадью 95,0 тыс.</w:t>
      </w:r>
      <w:r>
        <w:rPr>
          <w:rFonts w:ascii="Times New Roman" w:eastAsia="Times New Roman" w:hAnsi="Times New Roman" w:cs="Times New Roman"/>
        </w:rPr>
        <w:t xml:space="preserve"> </w:t>
      </w:r>
      <w:r w:rsidRPr="007C4C20">
        <w:rPr>
          <w:rFonts w:ascii="Times New Roman" w:eastAsia="Times New Roman" w:hAnsi="Times New Roman" w:cs="Times New Roman"/>
        </w:rPr>
        <w:t xml:space="preserve">кв. метров, что на 45,8% больше, чем в январе-феврале 2022 года. Населением построено 405 индивидуальных жилых домов общей площадью 31,6 тыс. кв. метров </w:t>
      </w:r>
      <w:r w:rsidRPr="007C4C20">
        <w:rPr>
          <w:rFonts w:ascii="Times New Roman" w:eastAsia="Times New Roman" w:hAnsi="Times New Roman" w:cs="Times New Roman"/>
          <w:spacing w:val="-4"/>
        </w:rPr>
        <w:t>(33,3% от общего объема жилья, введенного в январе-феврале 2023 года)</w:t>
      </w:r>
      <w:r w:rsidRPr="007C4C20">
        <w:rPr>
          <w:rFonts w:ascii="Times New Roman" w:eastAsia="Times New Roman" w:hAnsi="Times New Roman" w:cs="Times New Roman"/>
        </w:rPr>
        <w:t>, что в 2,0 раза меньше объема жилья, введенного в соответствующем периоде 2022 года.</w:t>
      </w:r>
    </w:p>
    <w:p w14:paraId="4F38D8EF" w14:textId="77777777" w:rsidR="007C4C20" w:rsidRPr="007C4C20" w:rsidRDefault="007C4C20" w:rsidP="007C4C20">
      <w:pPr>
        <w:keepNext/>
        <w:widowControl w:val="0"/>
        <w:spacing w:before="240" w:after="12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lang w:val="x-none" w:eastAsia="x-none"/>
        </w:rPr>
      </w:pPr>
      <w:r w:rsidRPr="007C4C20">
        <w:rPr>
          <w:rFonts w:ascii="Times New Roman" w:eastAsia="Times New Roman" w:hAnsi="Times New Roman" w:cs="Times New Roman"/>
          <w:b/>
          <w:iCs/>
          <w:lang w:val="x-none" w:eastAsia="x-none"/>
        </w:rPr>
        <w:t>ТРАНСПОРТ</w:t>
      </w:r>
    </w:p>
    <w:p w14:paraId="52E72090" w14:textId="6CBA736D" w:rsidR="007C4C20" w:rsidRPr="007C4C20" w:rsidRDefault="007C4C20" w:rsidP="007C4C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</w:rPr>
      </w:pPr>
      <w:r w:rsidRPr="007C4C20">
        <w:rPr>
          <w:rFonts w:ascii="Times New Roman" w:eastAsia="Times New Roman" w:hAnsi="Times New Roman" w:cs="Times New Roman"/>
          <w:bCs/>
        </w:rPr>
        <w:t xml:space="preserve">За январь-февраль 2023 года </w:t>
      </w:r>
      <w:r w:rsidRPr="007C4C20">
        <w:rPr>
          <w:rFonts w:ascii="Times New Roman" w:eastAsia="Times New Roman" w:hAnsi="Times New Roman" w:cs="Times New Roman"/>
          <w:b/>
          <w:bCs/>
        </w:rPr>
        <w:t>грузооборот автомобильного транспорта</w:t>
      </w:r>
      <w:r w:rsidRPr="007C4C20">
        <w:rPr>
          <w:rFonts w:ascii="Times New Roman" w:eastAsia="Times New Roman" w:hAnsi="Times New Roman" w:cs="Times New Roman"/>
          <w:bCs/>
        </w:rPr>
        <w:t xml:space="preserve"> организаций всех видов экономической деятельности, не относящихся к субъектам малого предпринимательства, составил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7C4C20">
        <w:rPr>
          <w:rFonts w:ascii="Times New Roman" w:eastAsia="Times New Roman" w:hAnsi="Times New Roman" w:cs="Times New Roman"/>
          <w:bCs/>
        </w:rPr>
        <w:t xml:space="preserve">94,5 млн тонно-километров (на 4,6% больше, чем в январе-феврале 2022 года). </w:t>
      </w:r>
    </w:p>
    <w:p w14:paraId="07D9290E" w14:textId="77777777" w:rsidR="007C4C20" w:rsidRPr="007C4C20" w:rsidRDefault="007C4C20" w:rsidP="007C4C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</w:rPr>
      </w:pPr>
      <w:r w:rsidRPr="007C4C20">
        <w:rPr>
          <w:rFonts w:ascii="Times New Roman" w:eastAsia="Times New Roman" w:hAnsi="Times New Roman" w:cs="Times New Roman"/>
          <w:b/>
          <w:bCs/>
        </w:rPr>
        <w:t>Пассажирооборот</w:t>
      </w:r>
      <w:r w:rsidRPr="007C4C20">
        <w:rPr>
          <w:rFonts w:ascii="Times New Roman" w:eastAsia="Times New Roman" w:hAnsi="Times New Roman" w:cs="Times New Roman"/>
        </w:rPr>
        <w:t xml:space="preserve"> автомобильного транспорта в январе-феврале 2023 года составил </w:t>
      </w:r>
      <w:r w:rsidRPr="007C4C20">
        <w:rPr>
          <w:rFonts w:ascii="Times New Roman" w:eastAsia="Times New Roman" w:hAnsi="Times New Roman" w:cs="Times New Roman"/>
          <w:bCs/>
        </w:rPr>
        <w:t xml:space="preserve">42,4 </w:t>
      </w:r>
      <w:r w:rsidRPr="007C4C20">
        <w:rPr>
          <w:rFonts w:ascii="Times New Roman" w:eastAsia="Times New Roman" w:hAnsi="Times New Roman" w:cs="Times New Roman"/>
        </w:rPr>
        <w:t>млн</w:t>
      </w:r>
      <w:r w:rsidRPr="007C4C20">
        <w:rPr>
          <w:rFonts w:ascii="Times New Roman" w:eastAsia="Times New Roman" w:hAnsi="Times New Roman" w:cs="Times New Roman"/>
          <w:b/>
          <w:bCs/>
        </w:rPr>
        <w:t> </w:t>
      </w:r>
      <w:r w:rsidRPr="007C4C20">
        <w:rPr>
          <w:rFonts w:ascii="Times New Roman" w:eastAsia="Times New Roman" w:hAnsi="Times New Roman" w:cs="Times New Roman"/>
        </w:rPr>
        <w:t>пассажиро-километров (на 50,0% больше, чем в январе-феврале 2022 года).</w:t>
      </w:r>
    </w:p>
    <w:p w14:paraId="3108B16A" w14:textId="77777777" w:rsidR="007C4C20" w:rsidRPr="007C4C20" w:rsidRDefault="007C4C20" w:rsidP="007C4C20">
      <w:pPr>
        <w:keepNext/>
        <w:widowControl w:val="0"/>
        <w:spacing w:before="24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lang w:val="x-none" w:eastAsia="x-none"/>
        </w:rPr>
      </w:pPr>
      <w:r w:rsidRPr="007C4C20">
        <w:rPr>
          <w:rFonts w:ascii="Times New Roman" w:eastAsia="Times New Roman" w:hAnsi="Times New Roman" w:cs="Times New Roman"/>
          <w:b/>
          <w:bCs/>
          <w:lang w:val="x-none" w:eastAsia="x-none"/>
        </w:rPr>
        <w:t>РЫНКИ ТОВАРОВ И УСЛУГ</w:t>
      </w:r>
    </w:p>
    <w:p w14:paraId="358AF33E" w14:textId="6D2C7009" w:rsidR="007C4C20" w:rsidRPr="007C4C20" w:rsidRDefault="007C4C20" w:rsidP="007C4C20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</w:rPr>
      </w:pPr>
      <w:r w:rsidRPr="007C4C20">
        <w:rPr>
          <w:rFonts w:ascii="Times New Roman" w:eastAsia="Times New Roman" w:hAnsi="Times New Roman" w:cs="Times New Roman"/>
          <w:bCs/>
        </w:rPr>
        <w:t xml:space="preserve">В январе-феврале 2023 года </w:t>
      </w:r>
      <w:r w:rsidRPr="007C4C20">
        <w:rPr>
          <w:rFonts w:ascii="Times New Roman" w:eastAsia="Times New Roman" w:hAnsi="Times New Roman" w:cs="Times New Roman"/>
          <w:b/>
          <w:bCs/>
        </w:rPr>
        <w:t>оборот розничной торговли</w:t>
      </w:r>
      <w:r w:rsidRPr="007C4C20">
        <w:rPr>
          <w:rFonts w:ascii="Times New Roman" w:eastAsia="Times New Roman" w:hAnsi="Times New Roman" w:cs="Times New Roman"/>
          <w:bCs/>
        </w:rPr>
        <w:t xml:space="preserve"> составил 46517,5 млн рублей, что в сопоставимых ценах на 1,6% выше, чем в январе-феврале 2022 года. В расчете на душу населения розничная торговля товаров составила 46887,2 рубля.</w:t>
      </w:r>
    </w:p>
    <w:p w14:paraId="2EA27328" w14:textId="422345E1" w:rsidR="007C4C20" w:rsidRPr="007C4C20" w:rsidRDefault="007C4C20" w:rsidP="007C4C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7C4C20">
        <w:rPr>
          <w:rFonts w:ascii="Times New Roman" w:eastAsia="Times New Roman" w:hAnsi="Times New Roman" w:cs="Times New Roman"/>
          <w:b/>
          <w:bCs/>
        </w:rPr>
        <w:t xml:space="preserve">Оборот общественного питания </w:t>
      </w:r>
      <w:r w:rsidRPr="007C4C20">
        <w:rPr>
          <w:rFonts w:ascii="Times New Roman" w:eastAsia="Times New Roman" w:hAnsi="Times New Roman" w:cs="Times New Roman"/>
        </w:rPr>
        <w:t>(оборот ресторанов, баров, кафе, столовых при предприятиях и учреждениях, а также организаций, осуществляющих поставку продукции общественного питания)</w:t>
      </w:r>
      <w:r>
        <w:rPr>
          <w:rFonts w:ascii="Times New Roman" w:eastAsia="Times New Roman" w:hAnsi="Times New Roman" w:cs="Times New Roman"/>
        </w:rPr>
        <w:t xml:space="preserve"> </w:t>
      </w:r>
      <w:r w:rsidRPr="007C4C20">
        <w:rPr>
          <w:rFonts w:ascii="Times New Roman" w:eastAsia="Times New Roman" w:hAnsi="Times New Roman" w:cs="Times New Roman"/>
          <w:bCs/>
        </w:rPr>
        <w:t xml:space="preserve">составил </w:t>
      </w:r>
      <w:r w:rsidRPr="007C4C20">
        <w:rPr>
          <w:rFonts w:ascii="Times New Roman" w:eastAsia="Times New Roman" w:hAnsi="Times New Roman" w:cs="Times New Roman"/>
        </w:rPr>
        <w:t xml:space="preserve">4501,8 </w:t>
      </w:r>
      <w:r w:rsidRPr="007C4C20">
        <w:rPr>
          <w:rFonts w:ascii="Times New Roman" w:eastAsia="Times New Roman" w:hAnsi="Times New Roman" w:cs="Times New Roman"/>
          <w:bCs/>
        </w:rPr>
        <w:t xml:space="preserve">млн рублей, что в сопоставимых ценах на 2,6% выше, чем в январе-феврале 2022 года. </w:t>
      </w:r>
    </w:p>
    <w:p w14:paraId="29289302" w14:textId="1E24DF9B" w:rsidR="007C4C20" w:rsidRPr="007C4C20" w:rsidRDefault="007C4C20" w:rsidP="007C4C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</w:rPr>
      </w:pPr>
      <w:r w:rsidRPr="007C4C20">
        <w:rPr>
          <w:rFonts w:ascii="Times New Roman" w:eastAsia="Times New Roman" w:hAnsi="Times New Roman" w:cs="Times New Roman"/>
        </w:rPr>
        <w:t>Населению республики было оказано</w:t>
      </w:r>
      <w:r w:rsidRPr="007C4C20">
        <w:rPr>
          <w:rFonts w:ascii="Times New Roman" w:eastAsia="Times New Roman" w:hAnsi="Times New Roman" w:cs="Times New Roman"/>
          <w:b/>
          <w:bCs/>
        </w:rPr>
        <w:t xml:space="preserve"> платных услуг</w:t>
      </w:r>
      <w:r w:rsidRPr="007C4C20">
        <w:rPr>
          <w:rFonts w:ascii="Times New Roman" w:eastAsia="Times New Roman" w:hAnsi="Times New Roman" w:cs="Times New Roman"/>
        </w:rPr>
        <w:t xml:space="preserve"> на сумму 15457,2 млн рублей, </w:t>
      </w:r>
      <w:r w:rsidRPr="007C4C20">
        <w:rPr>
          <w:rFonts w:ascii="Times New Roman" w:eastAsia="Times New Roman" w:hAnsi="Times New Roman" w:cs="Times New Roman"/>
          <w:spacing w:val="-4"/>
        </w:rPr>
        <w:t>что в сопоставимых ценах на 1,2% выше, чем в январе-феврале 2022 года.</w:t>
      </w:r>
      <w:r w:rsidRPr="007C4C20">
        <w:rPr>
          <w:rFonts w:ascii="Times New Roman" w:eastAsia="Times New Roman" w:hAnsi="Times New Roman" w:cs="Times New Roman"/>
        </w:rPr>
        <w:t xml:space="preserve"> Наибольшее снижение наблюдалось по</w:t>
      </w:r>
      <w:r>
        <w:rPr>
          <w:rFonts w:ascii="Times New Roman" w:eastAsia="Times New Roman" w:hAnsi="Times New Roman" w:cs="Times New Roman"/>
        </w:rPr>
        <w:t xml:space="preserve"> </w:t>
      </w:r>
      <w:r w:rsidRPr="007C4C20">
        <w:rPr>
          <w:rFonts w:ascii="Times New Roman" w:eastAsia="Times New Roman" w:hAnsi="Times New Roman" w:cs="Times New Roman"/>
        </w:rPr>
        <w:t>видам услуг:</w:t>
      </w:r>
      <w:r w:rsidRPr="007C4C20">
        <w:rPr>
          <w:rFonts w:ascii="Times New Roman" w:eastAsia="Times New Roman" w:hAnsi="Times New Roman" w:cs="Times New Roman"/>
          <w:spacing w:val="-4"/>
        </w:rPr>
        <w:t xml:space="preserve"> юридические услуги - на 17,7% (доля 0,8%), бытовые - на 13,4% (доля 9,4%).</w:t>
      </w:r>
    </w:p>
    <w:p w14:paraId="149C8686" w14:textId="77777777" w:rsidR="007C4C20" w:rsidRPr="007C4C20" w:rsidRDefault="007C4C20" w:rsidP="007C4C20">
      <w:pPr>
        <w:tabs>
          <w:tab w:val="center" w:pos="4958"/>
          <w:tab w:val="left" w:pos="7248"/>
        </w:tabs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7C4C20">
        <w:rPr>
          <w:rFonts w:ascii="Times New Roman" w:eastAsia="Times New Roman" w:hAnsi="Times New Roman" w:cs="Times New Roman"/>
          <w:b/>
          <w:bCs/>
        </w:rPr>
        <w:t>ЦЕНЫ</w:t>
      </w:r>
    </w:p>
    <w:p w14:paraId="53E19181" w14:textId="77777777" w:rsidR="007C4C20" w:rsidRPr="007C4C20" w:rsidRDefault="007C4C20" w:rsidP="007C4C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pacing w:val="-4"/>
        </w:rPr>
      </w:pPr>
      <w:r w:rsidRPr="007C4C20">
        <w:rPr>
          <w:rFonts w:ascii="Times New Roman" w:eastAsia="Times New Roman" w:hAnsi="Times New Roman" w:cs="Times New Roman"/>
          <w:spacing w:val="-4"/>
        </w:rPr>
        <w:t xml:space="preserve">В феврале 2023 года к предыдущему месяцу отмечен рост цен на потребительском рынке (100,6%), производителей </w:t>
      </w:r>
      <w:r w:rsidRPr="007C4C20">
        <w:rPr>
          <w:rFonts w:ascii="Times New Roman" w:eastAsia="Times New Roman" w:hAnsi="Times New Roman" w:cs="Times New Roman"/>
        </w:rPr>
        <w:t>сельскохозяйственной продукции (100,4%) и тарифов на грузовые перевозки (104,1%)</w:t>
      </w:r>
      <w:r w:rsidRPr="007C4C20">
        <w:rPr>
          <w:rFonts w:ascii="Times New Roman" w:eastAsia="Times New Roman" w:hAnsi="Times New Roman" w:cs="Times New Roman"/>
          <w:spacing w:val="-4"/>
        </w:rPr>
        <w:t xml:space="preserve">. </w:t>
      </w:r>
    </w:p>
    <w:p w14:paraId="0F97DF01" w14:textId="55EB484F" w:rsidR="007C4C20" w:rsidRPr="007C4C20" w:rsidRDefault="007C4C20" w:rsidP="007C4C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</w:rPr>
      </w:pPr>
      <w:r w:rsidRPr="007C4C20">
        <w:rPr>
          <w:rFonts w:ascii="Times New Roman" w:eastAsia="Times New Roman" w:hAnsi="Times New Roman" w:cs="Times New Roman"/>
          <w:b/>
          <w:spacing w:val="-4"/>
        </w:rPr>
        <w:t xml:space="preserve">Индекс потребительских цен на товары и услуги </w:t>
      </w:r>
      <w:r w:rsidRPr="007C4C20">
        <w:rPr>
          <w:rFonts w:ascii="Times New Roman" w:eastAsia="Times New Roman" w:hAnsi="Times New Roman" w:cs="Times New Roman"/>
          <w:spacing w:val="-4"/>
        </w:rPr>
        <w:t>в феврале 2023 года по сравнению с предыдущим месяцем составил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 w:rsidRPr="007C4C20">
        <w:rPr>
          <w:rFonts w:ascii="Times New Roman" w:eastAsia="Times New Roman" w:hAnsi="Times New Roman" w:cs="Times New Roman"/>
          <w:spacing w:val="-4"/>
        </w:rPr>
        <w:t xml:space="preserve">100,6%, в том числе на продовольственные товары – 100,7%, непродовольственные товары – 100,3%, услуги – 100,7%. </w:t>
      </w:r>
    </w:p>
    <w:p w14:paraId="5052D45F" w14:textId="654502A9" w:rsidR="007C4C20" w:rsidRDefault="007C4C20" w:rsidP="007C4C20">
      <w:pPr>
        <w:tabs>
          <w:tab w:val="center" w:pos="4958"/>
          <w:tab w:val="left" w:pos="724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</w:rPr>
      </w:pPr>
      <w:r w:rsidRPr="007C4C20">
        <w:rPr>
          <w:rFonts w:ascii="Times New Roman" w:eastAsia="Times New Roman" w:hAnsi="Times New Roman" w:cs="Times New Roman"/>
          <w:b/>
          <w:bCs/>
          <w:spacing w:val="-4"/>
        </w:rPr>
        <w:t xml:space="preserve">Стоимость условного (минимального) набора продуктов </w:t>
      </w:r>
      <w:r w:rsidRPr="007C4C20">
        <w:rPr>
          <w:rFonts w:ascii="Times New Roman" w:eastAsia="Times New Roman" w:hAnsi="Times New Roman" w:cs="Times New Roman"/>
          <w:b/>
          <w:spacing w:val="-4"/>
        </w:rPr>
        <w:t>питания</w:t>
      </w:r>
      <w:r w:rsidRPr="007C4C20">
        <w:rPr>
          <w:rFonts w:ascii="Times New Roman" w:eastAsia="Times New Roman" w:hAnsi="Times New Roman" w:cs="Times New Roman"/>
          <w:spacing w:val="-4"/>
        </w:rPr>
        <w:t xml:space="preserve"> в расчете на месяц в конце февраля 2023 года составила 8768,7 </w:t>
      </w:r>
      <w:r w:rsidRPr="007C4C20">
        <w:rPr>
          <w:rFonts w:ascii="Times New Roman" w:eastAsia="Times New Roman" w:hAnsi="Times New Roman" w:cs="Times New Roman"/>
          <w:bCs/>
          <w:spacing w:val="-4"/>
        </w:rPr>
        <w:t xml:space="preserve">рубля </w:t>
      </w:r>
      <w:r w:rsidRPr="007C4C20">
        <w:rPr>
          <w:rFonts w:ascii="Times New Roman" w:eastAsia="Times New Roman" w:hAnsi="Times New Roman" w:cs="Times New Roman"/>
          <w:spacing w:val="-4"/>
        </w:rPr>
        <w:t>и по сравнению с предыдущим месяцем увеличилась на 0,9%.</w:t>
      </w:r>
    </w:p>
    <w:p w14:paraId="2383FE63" w14:textId="19C2F282" w:rsidR="007C4C20" w:rsidRDefault="007C4C20" w:rsidP="007C4C20">
      <w:pPr>
        <w:tabs>
          <w:tab w:val="center" w:pos="4958"/>
          <w:tab w:val="left" w:pos="724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</w:rPr>
      </w:pPr>
    </w:p>
    <w:p w14:paraId="66DE3732" w14:textId="77777777" w:rsidR="007C4C20" w:rsidRPr="007C4C20" w:rsidRDefault="007C4C20" w:rsidP="007C4C20">
      <w:pPr>
        <w:tabs>
          <w:tab w:val="center" w:pos="4958"/>
          <w:tab w:val="left" w:pos="724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</w:rPr>
      </w:pPr>
    </w:p>
    <w:p w14:paraId="14AA2465" w14:textId="77777777" w:rsidR="007C4C20" w:rsidRPr="007C4C20" w:rsidRDefault="007C4C20" w:rsidP="007C4C20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7C4C20">
        <w:rPr>
          <w:rFonts w:ascii="Times New Roman" w:eastAsia="Times New Roman" w:hAnsi="Times New Roman" w:cs="Times New Roman"/>
          <w:b/>
        </w:rPr>
        <w:lastRenderedPageBreak/>
        <w:t>ФИНАНСЫ ПРЕДПРИЯТИЙ</w:t>
      </w:r>
    </w:p>
    <w:p w14:paraId="5E42EF09" w14:textId="77777777" w:rsidR="007C4C20" w:rsidRPr="007C4C20" w:rsidRDefault="007C4C20" w:rsidP="007C4C20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</w:rPr>
      </w:pPr>
      <w:r w:rsidRPr="007C4C20">
        <w:rPr>
          <w:rFonts w:ascii="Times New Roman" w:eastAsia="Times New Roman" w:hAnsi="Times New Roman" w:cs="Times New Roman"/>
          <w:color w:val="000000"/>
          <w:spacing w:val="-4"/>
        </w:rPr>
        <w:t xml:space="preserve">В январе 2023 года, по оперативным данным, </w:t>
      </w:r>
      <w:r w:rsidRPr="007C4C20">
        <w:rPr>
          <w:rFonts w:ascii="Times New Roman" w:eastAsia="Times New Roman" w:hAnsi="Times New Roman" w:cs="Times New Roman"/>
          <w:b/>
          <w:color w:val="000000"/>
          <w:spacing w:val="-4"/>
        </w:rPr>
        <w:t>сальдированный финансовый результат</w:t>
      </w:r>
      <w:r w:rsidRPr="007C4C20">
        <w:rPr>
          <w:rFonts w:ascii="Times New Roman" w:eastAsia="Times New Roman" w:hAnsi="Times New Roman" w:cs="Times New Roman"/>
          <w:color w:val="000000"/>
          <w:spacing w:val="-4"/>
        </w:rPr>
        <w:t xml:space="preserve"> (прибыль минус убыток) организаций составил 39671,6 млн рублей, или 177,3% к январю 2022 года. </w:t>
      </w:r>
    </w:p>
    <w:p w14:paraId="48D91CE3" w14:textId="77777777" w:rsidR="007C4C20" w:rsidRPr="007C4C20" w:rsidRDefault="007C4C20" w:rsidP="007C4C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-4"/>
        </w:rPr>
      </w:pPr>
      <w:r w:rsidRPr="007C4C20">
        <w:rPr>
          <w:rFonts w:ascii="Times New Roman" w:eastAsia="Times New Roman" w:hAnsi="Times New Roman" w:cs="Times New Roman"/>
          <w:b/>
          <w:bCs/>
          <w:color w:val="000000"/>
          <w:spacing w:val="-4"/>
        </w:rPr>
        <w:t xml:space="preserve">Прибыль </w:t>
      </w:r>
      <w:r w:rsidRPr="007C4C20">
        <w:rPr>
          <w:rFonts w:ascii="Times New Roman" w:eastAsia="Times New Roman" w:hAnsi="Times New Roman" w:cs="Times New Roman"/>
          <w:bCs/>
          <w:color w:val="000000"/>
          <w:spacing w:val="-4"/>
        </w:rPr>
        <w:t>получили 179 организаций</w:t>
      </w:r>
      <w:r w:rsidRPr="007C4C20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7C4C20">
        <w:rPr>
          <w:rFonts w:ascii="Times New Roman" w:eastAsia="Times New Roman" w:hAnsi="Times New Roman" w:cs="Times New Roman"/>
        </w:rPr>
        <w:t xml:space="preserve">(55,4% от общего числа отчитавшихся организаций) </w:t>
      </w:r>
      <w:r w:rsidRPr="007C4C20">
        <w:rPr>
          <w:rFonts w:ascii="Times New Roman" w:eastAsia="Times New Roman" w:hAnsi="Times New Roman" w:cs="Times New Roman"/>
          <w:color w:val="000000"/>
          <w:spacing w:val="-4"/>
        </w:rPr>
        <w:t xml:space="preserve">в размере 46009,6 </w:t>
      </w:r>
      <w:r w:rsidRPr="007C4C20">
        <w:rPr>
          <w:rFonts w:ascii="Times New Roman" w:eastAsia="Times New Roman" w:hAnsi="Times New Roman" w:cs="Times New Roman"/>
          <w:bCs/>
          <w:color w:val="000000"/>
          <w:spacing w:val="-4"/>
        </w:rPr>
        <w:t>млн рублей,</w:t>
      </w:r>
      <w:r w:rsidRPr="007C4C20">
        <w:rPr>
          <w:rFonts w:ascii="Times New Roman" w:eastAsia="Times New Roman" w:hAnsi="Times New Roman" w:cs="Times New Roman"/>
          <w:color w:val="000000"/>
          <w:spacing w:val="-4"/>
        </w:rPr>
        <w:t xml:space="preserve"> что по сравнению с январем 2022 года больше на 24,8%. </w:t>
      </w:r>
      <w:r w:rsidRPr="007C4C20">
        <w:rPr>
          <w:rFonts w:ascii="Times New Roman" w:eastAsia="Times New Roman" w:hAnsi="Times New Roman" w:cs="Times New Roman"/>
          <w:b/>
          <w:color w:val="000000"/>
          <w:spacing w:val="-4"/>
        </w:rPr>
        <w:t>Убыток</w:t>
      </w:r>
      <w:r w:rsidRPr="007C4C20">
        <w:rPr>
          <w:rFonts w:ascii="Times New Roman" w:eastAsia="Times New Roman" w:hAnsi="Times New Roman" w:cs="Times New Roman"/>
          <w:color w:val="000000"/>
          <w:spacing w:val="-4"/>
        </w:rPr>
        <w:t xml:space="preserve"> получили 144 организации </w:t>
      </w:r>
      <w:r w:rsidRPr="007C4C20">
        <w:rPr>
          <w:rFonts w:ascii="Times New Roman" w:eastAsia="Times New Roman" w:hAnsi="Times New Roman" w:cs="Times New Roman"/>
        </w:rPr>
        <w:t xml:space="preserve">(44,6 % от общего числа отчитывающихся организаций) </w:t>
      </w:r>
      <w:r w:rsidRPr="007C4C20">
        <w:rPr>
          <w:rFonts w:ascii="Times New Roman" w:eastAsia="Times New Roman" w:hAnsi="Times New Roman" w:cs="Times New Roman"/>
          <w:color w:val="000000"/>
          <w:spacing w:val="-4"/>
        </w:rPr>
        <w:t xml:space="preserve">на сумму 6337,9 млн рублей, что на 56,3% меньше уровня января 2022 года. </w:t>
      </w:r>
    </w:p>
    <w:p w14:paraId="4C360A87" w14:textId="0114012D" w:rsidR="007C4C20" w:rsidRPr="007C4C20" w:rsidRDefault="007C4C20" w:rsidP="007C4C20">
      <w:pPr>
        <w:tabs>
          <w:tab w:val="left" w:pos="709"/>
          <w:tab w:val="lef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</w:rPr>
      </w:pPr>
      <w:r w:rsidRPr="007C4C20">
        <w:rPr>
          <w:rFonts w:ascii="Times New Roman" w:eastAsia="Times New Roman" w:hAnsi="Times New Roman" w:cs="Times New Roman"/>
          <w:color w:val="000000"/>
          <w:spacing w:val="-4"/>
        </w:rPr>
        <w:t xml:space="preserve">На конец января 2023 года по сравнению с данными на конец декабря 2022 года: </w:t>
      </w:r>
      <w:r w:rsidRPr="007C4C20"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суммарная задолженность по обязательствам</w:t>
      </w:r>
      <w:r w:rsidRPr="007C4C20">
        <w:rPr>
          <w:rFonts w:ascii="Times New Roman" w:eastAsia="Times New Roman" w:hAnsi="Times New Roman" w:cs="Times New Roman"/>
          <w:b/>
          <w:color w:val="000000"/>
          <w:spacing w:val="-4"/>
        </w:rPr>
        <w:t xml:space="preserve"> организаций</w:t>
      </w:r>
      <w:r w:rsidRPr="007C4C20">
        <w:rPr>
          <w:rFonts w:ascii="Times New Roman" w:eastAsia="Times New Roman" w:hAnsi="Times New Roman" w:cs="Times New Roman"/>
          <w:color w:val="000000"/>
          <w:spacing w:val="-4"/>
        </w:rPr>
        <w:t xml:space="preserve"> составила 1076,8 млрд рублей </w:t>
      </w:r>
      <w:r w:rsidRPr="007C4C20">
        <w:rPr>
          <w:rFonts w:ascii="Times New Roman" w:eastAsia="Times New Roman" w:hAnsi="Times New Roman" w:cs="Times New Roman"/>
          <w:bCs/>
          <w:color w:val="000000"/>
          <w:spacing w:val="-4"/>
        </w:rPr>
        <w:t xml:space="preserve">и увеличилась на 3,8%, </w:t>
      </w:r>
      <w:r w:rsidRPr="007C4C20">
        <w:rPr>
          <w:rFonts w:ascii="Times New Roman" w:eastAsia="Times New Roman" w:hAnsi="Times New Roman" w:cs="Times New Roman"/>
          <w:color w:val="000000"/>
          <w:spacing w:val="-4"/>
        </w:rPr>
        <w:t xml:space="preserve">из нее просроченная – 10,7 млрд рублей (1,1% от общей суммы задолженности) и </w:t>
      </w:r>
      <w:r w:rsidRPr="007C4C20">
        <w:rPr>
          <w:rFonts w:ascii="Times New Roman" w:eastAsia="Times New Roman" w:hAnsi="Times New Roman" w:cs="Times New Roman"/>
          <w:bCs/>
          <w:color w:val="000000"/>
          <w:spacing w:val="-4"/>
        </w:rPr>
        <w:t xml:space="preserve">увеличилась </w:t>
      </w:r>
      <w:r w:rsidRPr="007C4C20">
        <w:rPr>
          <w:rFonts w:ascii="Times New Roman" w:eastAsia="Times New Roman" w:hAnsi="Times New Roman" w:cs="Times New Roman"/>
          <w:color w:val="000000"/>
          <w:spacing w:val="-4"/>
        </w:rPr>
        <w:t xml:space="preserve">на 1,4%; </w:t>
      </w:r>
      <w:r w:rsidRPr="007C4C20">
        <w:rPr>
          <w:rFonts w:ascii="Times New Roman" w:eastAsia="Times New Roman" w:hAnsi="Times New Roman" w:cs="Times New Roman"/>
          <w:b/>
          <w:color w:val="000000"/>
          <w:spacing w:val="-4"/>
        </w:rPr>
        <w:t>к</w:t>
      </w:r>
      <w:r w:rsidRPr="007C4C20"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редиторская задолженность</w:t>
      </w:r>
      <w:r w:rsidRPr="007C4C20">
        <w:rPr>
          <w:rFonts w:ascii="Times New Roman" w:eastAsia="Times New Roman" w:hAnsi="Times New Roman" w:cs="Times New Roman"/>
          <w:color w:val="000000"/>
          <w:spacing w:val="-4"/>
        </w:rPr>
        <w:t xml:space="preserve"> составила 292,5 млрд рублей и увеличилась на 9,7%, из нее просроченная –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7C4C20">
        <w:rPr>
          <w:rFonts w:ascii="Times New Roman" w:eastAsia="Times New Roman" w:hAnsi="Times New Roman" w:cs="Times New Roman"/>
          <w:color w:val="000000"/>
          <w:spacing w:val="-4"/>
        </w:rPr>
        <w:t xml:space="preserve">10,3 млрд рублей (3,5% от общей суммы кредиторской задолженности) и </w:t>
      </w:r>
      <w:r w:rsidRPr="007C4C20">
        <w:rPr>
          <w:rFonts w:ascii="Times New Roman" w:eastAsia="Times New Roman" w:hAnsi="Times New Roman" w:cs="Times New Roman"/>
          <w:bCs/>
          <w:color w:val="000000"/>
          <w:spacing w:val="-4"/>
        </w:rPr>
        <w:t xml:space="preserve">увеличилась </w:t>
      </w:r>
      <w:r w:rsidRPr="007C4C20">
        <w:rPr>
          <w:rFonts w:ascii="Times New Roman" w:eastAsia="Times New Roman" w:hAnsi="Times New Roman" w:cs="Times New Roman"/>
          <w:color w:val="000000"/>
          <w:spacing w:val="-4"/>
        </w:rPr>
        <w:t xml:space="preserve">на 1,5%; </w:t>
      </w:r>
      <w:r w:rsidRPr="007C4C20">
        <w:rPr>
          <w:rFonts w:ascii="Times New Roman" w:eastAsia="Times New Roman" w:hAnsi="Times New Roman" w:cs="Times New Roman"/>
          <w:b/>
          <w:bCs/>
          <w:color w:val="000000"/>
          <w:spacing w:val="-4"/>
        </w:rPr>
        <w:t xml:space="preserve">задолженность по полученным кредитам банков и займам организаций </w:t>
      </w:r>
      <w:r w:rsidRPr="007C4C20">
        <w:rPr>
          <w:rFonts w:ascii="Times New Roman" w:eastAsia="Times New Roman" w:hAnsi="Times New Roman" w:cs="Times New Roman"/>
          <w:bCs/>
          <w:color w:val="000000"/>
          <w:spacing w:val="-4"/>
        </w:rPr>
        <w:t xml:space="preserve">составила </w:t>
      </w:r>
      <w:r w:rsidRPr="007C4C20">
        <w:rPr>
          <w:rFonts w:ascii="Times New Roman" w:eastAsia="Times New Roman" w:hAnsi="Times New Roman" w:cs="Times New Roman"/>
          <w:color w:val="000000"/>
          <w:spacing w:val="-4"/>
        </w:rPr>
        <w:t>784,4 млрд рублей и</w:t>
      </w:r>
      <w:r w:rsidRPr="007C4C20">
        <w:rPr>
          <w:rFonts w:ascii="Times New Roman" w:eastAsia="Times New Roman" w:hAnsi="Times New Roman" w:cs="Times New Roman"/>
          <w:bCs/>
          <w:color w:val="000000"/>
          <w:spacing w:val="-4"/>
        </w:rPr>
        <w:t xml:space="preserve"> увеличилась на 1,8%</w:t>
      </w:r>
      <w:r w:rsidRPr="007C4C20">
        <w:rPr>
          <w:rFonts w:ascii="Times New Roman" w:eastAsia="Times New Roman" w:hAnsi="Times New Roman" w:cs="Times New Roman"/>
          <w:color w:val="000000"/>
          <w:spacing w:val="-4"/>
        </w:rPr>
        <w:t xml:space="preserve">, из нее просроченные долги – 0,4 млрд рублей (0,04% от общего объема задолженности по полученным кредитам банков и займам организаций) и </w:t>
      </w:r>
      <w:r w:rsidRPr="007C4C20">
        <w:rPr>
          <w:rFonts w:ascii="Times New Roman" w:eastAsia="Times New Roman" w:hAnsi="Times New Roman" w:cs="Times New Roman"/>
          <w:bCs/>
          <w:color w:val="000000"/>
          <w:spacing w:val="-4"/>
        </w:rPr>
        <w:t xml:space="preserve">уменьшилась </w:t>
      </w:r>
      <w:r w:rsidRPr="007C4C20">
        <w:rPr>
          <w:rFonts w:ascii="Times New Roman" w:eastAsia="Times New Roman" w:hAnsi="Times New Roman" w:cs="Times New Roman"/>
          <w:color w:val="000000"/>
          <w:spacing w:val="-4"/>
        </w:rPr>
        <w:t xml:space="preserve">на 0,9%; </w:t>
      </w:r>
      <w:r w:rsidRPr="007C4C20"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дебиторская задолженность</w:t>
      </w:r>
      <w:r w:rsidRPr="007C4C20">
        <w:rPr>
          <w:rFonts w:ascii="Times New Roman" w:eastAsia="Times New Roman" w:hAnsi="Times New Roman" w:cs="Times New Roman"/>
          <w:bCs/>
          <w:color w:val="000000"/>
          <w:spacing w:val="-4"/>
        </w:rPr>
        <w:t xml:space="preserve"> составила 346,1</w:t>
      </w:r>
      <w:r w:rsidRPr="007C4C20">
        <w:rPr>
          <w:rFonts w:ascii="Times New Roman" w:eastAsia="Times New Roman" w:hAnsi="Times New Roman" w:cs="Times New Roman"/>
          <w:color w:val="000000"/>
          <w:spacing w:val="-4"/>
        </w:rPr>
        <w:t xml:space="preserve"> млрд рублей и </w:t>
      </w:r>
      <w:r w:rsidRPr="007C4C20">
        <w:rPr>
          <w:rFonts w:ascii="Times New Roman" w:eastAsia="Times New Roman" w:hAnsi="Times New Roman" w:cs="Times New Roman"/>
          <w:bCs/>
          <w:color w:val="000000"/>
          <w:spacing w:val="-4"/>
        </w:rPr>
        <w:t xml:space="preserve">увеличилась </w:t>
      </w:r>
      <w:r w:rsidRPr="007C4C20">
        <w:rPr>
          <w:rFonts w:ascii="Times New Roman" w:eastAsia="Times New Roman" w:hAnsi="Times New Roman" w:cs="Times New Roman"/>
          <w:color w:val="000000"/>
          <w:spacing w:val="-4"/>
        </w:rPr>
        <w:t xml:space="preserve">на 35,5%, из нее просроченная – 15,4 млрд  рублей (4,5% от общего объема дебиторской задолженности) и </w:t>
      </w:r>
      <w:r w:rsidRPr="007C4C20">
        <w:rPr>
          <w:rFonts w:ascii="Times New Roman" w:eastAsia="Times New Roman" w:hAnsi="Times New Roman" w:cs="Times New Roman"/>
          <w:bCs/>
          <w:color w:val="000000"/>
          <w:spacing w:val="-4"/>
        </w:rPr>
        <w:t xml:space="preserve">увеличилась </w:t>
      </w:r>
      <w:r w:rsidRPr="007C4C20">
        <w:rPr>
          <w:rFonts w:ascii="Times New Roman" w:eastAsia="Times New Roman" w:hAnsi="Times New Roman" w:cs="Times New Roman"/>
          <w:color w:val="000000"/>
          <w:spacing w:val="-4"/>
        </w:rPr>
        <w:t>на 19,6%.</w:t>
      </w:r>
    </w:p>
    <w:p w14:paraId="503EC39E" w14:textId="77777777" w:rsidR="007C4C20" w:rsidRPr="007C4C20" w:rsidRDefault="007C4C20" w:rsidP="007C4C20">
      <w:pPr>
        <w:widowControl w:val="0"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lang w:val="x-none" w:eastAsia="x-none"/>
        </w:rPr>
      </w:pPr>
      <w:r w:rsidRPr="007C4C20">
        <w:rPr>
          <w:rFonts w:ascii="Times New Roman" w:eastAsia="Times New Roman" w:hAnsi="Times New Roman" w:cs="Times New Roman"/>
          <w:b/>
          <w:bCs/>
          <w:lang w:val="x-none" w:eastAsia="x-none"/>
        </w:rPr>
        <w:t>УРОВЕНЬ ЖИЗНИ НАСЕЛЕНИЯ</w:t>
      </w:r>
    </w:p>
    <w:p w14:paraId="12E377CB" w14:textId="77777777" w:rsidR="007C4C20" w:rsidRPr="007C4C20" w:rsidRDefault="007C4C20" w:rsidP="007C4C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7C4C20">
        <w:rPr>
          <w:rFonts w:ascii="Times New Roman" w:eastAsia="Times New Roman" w:hAnsi="Times New Roman" w:cs="Times New Roman"/>
          <w:b/>
          <w:bCs/>
        </w:rPr>
        <w:t>Среднемесячная номинальная начисленная заработная плата одного работника</w:t>
      </w:r>
      <w:r w:rsidRPr="007C4C20">
        <w:rPr>
          <w:rFonts w:ascii="Times New Roman" w:eastAsia="Times New Roman" w:hAnsi="Times New Roman" w:cs="Times New Roman"/>
        </w:rPr>
        <w:t xml:space="preserve"> в январе 2023 года по сравнению с январем 2022 года повысилась на 15,2% и составила 93867,3 рубля. </w:t>
      </w:r>
      <w:r w:rsidRPr="007C4C20">
        <w:rPr>
          <w:rFonts w:ascii="Times New Roman" w:eastAsia="Times New Roman" w:hAnsi="Times New Roman" w:cs="Times New Roman"/>
          <w:b/>
        </w:rPr>
        <w:t xml:space="preserve">Реальная начисленная заработная плата </w:t>
      </w:r>
      <w:r w:rsidRPr="007C4C20">
        <w:rPr>
          <w:rFonts w:ascii="Times New Roman" w:eastAsia="Times New Roman" w:hAnsi="Times New Roman" w:cs="Times New Roman"/>
        </w:rPr>
        <w:t xml:space="preserve">по сравнению с январем 2022 года выросла на 2,1% (темп роста номинальной заработной платы 115,2% при темпе роста цен </w:t>
      </w:r>
      <w:r w:rsidRPr="007C4C20">
        <w:rPr>
          <w:rFonts w:ascii="Times New Roman" w:eastAsia="Times New Roman" w:hAnsi="Times New Roman" w:cs="Times New Roman"/>
          <w:color w:val="000000"/>
        </w:rPr>
        <w:t>112,8%).</w:t>
      </w:r>
    </w:p>
    <w:p w14:paraId="3B774FBC" w14:textId="318B19C8" w:rsidR="007C4C20" w:rsidRPr="007C4C20" w:rsidRDefault="007C4C20" w:rsidP="007C4C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</w:rPr>
      </w:pPr>
      <w:r w:rsidRPr="007C4C20">
        <w:rPr>
          <w:rFonts w:ascii="Times New Roman" w:eastAsia="Times New Roman" w:hAnsi="Times New Roman" w:cs="Times New Roman"/>
          <w:b/>
          <w:color w:val="000000"/>
          <w:spacing w:val="-4"/>
        </w:rPr>
        <w:t xml:space="preserve">Просроченная задолженность по заработной плате </w:t>
      </w:r>
      <w:r w:rsidRPr="007C4C20">
        <w:rPr>
          <w:rFonts w:ascii="Times New Roman" w:eastAsia="Times New Roman" w:hAnsi="Times New Roman" w:cs="Times New Roman"/>
          <w:color w:val="000000"/>
          <w:spacing w:val="-4"/>
        </w:rPr>
        <w:t>(по кругу видов экономической деятельности, наблюдаемых в соответствии с Федеральным планом статистических работ), по состоянию на 1 марта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7C4C20">
        <w:rPr>
          <w:rFonts w:ascii="Times New Roman" w:eastAsia="Times New Roman" w:hAnsi="Times New Roman" w:cs="Times New Roman"/>
          <w:color w:val="000000"/>
          <w:spacing w:val="-4"/>
        </w:rPr>
        <w:t>2023 года составила 4,3 млн рублей. Просроченная задолженность сложилась перед 75 работниками в 2</w:t>
      </w:r>
      <w:r w:rsidRPr="007C4C20">
        <w:rPr>
          <w:rFonts w:ascii="Times New Roman" w:eastAsia="Times New Roman" w:hAnsi="Times New Roman" w:cs="Times New Roman"/>
          <w:spacing w:val="-4"/>
        </w:rPr>
        <w:t xml:space="preserve"> организациях</w:t>
      </w:r>
      <w:r w:rsidRPr="007C4C20">
        <w:rPr>
          <w:rFonts w:ascii="Times New Roman" w:eastAsia="Times New Roman" w:hAnsi="Times New Roman" w:cs="Times New Roman"/>
          <w:color w:val="000000"/>
          <w:spacing w:val="-4"/>
        </w:rPr>
        <w:t>. Задолженность из-за несвоевременного получения денежных средств из местного бюджета составила 0,4 млн рублей, из-за отсутствия у организации собственных средств – 3,9 млн рублей. Просроченная задолженность по заработной плате</w:t>
      </w:r>
      <w:r w:rsidRPr="007C4C20">
        <w:rPr>
          <w:rFonts w:ascii="Times New Roman" w:eastAsia="Times New Roman" w:hAnsi="Times New Roman" w:cs="Times New Roman"/>
          <w:b/>
          <w:color w:val="000000"/>
          <w:spacing w:val="-4"/>
        </w:rPr>
        <w:t xml:space="preserve"> в расчете на одного работника</w:t>
      </w:r>
      <w:r w:rsidRPr="007C4C20">
        <w:rPr>
          <w:rFonts w:ascii="Times New Roman" w:eastAsia="Times New Roman" w:hAnsi="Times New Roman" w:cs="Times New Roman"/>
          <w:color w:val="000000"/>
          <w:spacing w:val="-4"/>
        </w:rPr>
        <w:t>, перед которым имеется задолженность, составила 57293 рубля.</w:t>
      </w:r>
    </w:p>
    <w:p w14:paraId="6B3AA07B" w14:textId="77777777" w:rsidR="007C4C20" w:rsidRPr="007C4C20" w:rsidRDefault="007C4C20" w:rsidP="007C4C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</w:rPr>
      </w:pPr>
      <w:r w:rsidRPr="007C4C20">
        <w:rPr>
          <w:rFonts w:ascii="Times New Roman" w:eastAsia="Times New Roman" w:hAnsi="Times New Roman" w:cs="Times New Roman"/>
          <w:color w:val="000000"/>
          <w:spacing w:val="-4"/>
        </w:rPr>
        <w:t xml:space="preserve">По сравнению с предыдущим месяцем просроченная задолженность увеличилась на </w:t>
      </w:r>
      <w:r w:rsidRPr="007C4C20">
        <w:rPr>
          <w:rFonts w:ascii="Times New Roman" w:eastAsia="Times New Roman" w:hAnsi="Times New Roman" w:cs="Times New Roman"/>
          <w:spacing w:val="-4"/>
        </w:rPr>
        <w:t>3759 тыс. рублей или в 8,0 раза.</w:t>
      </w:r>
    </w:p>
    <w:p w14:paraId="432B8FEF" w14:textId="77777777" w:rsidR="007C4C20" w:rsidRPr="007C4C20" w:rsidRDefault="007C4C20" w:rsidP="007C4C20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7C4C20">
        <w:rPr>
          <w:rFonts w:ascii="Times New Roman" w:eastAsia="Times New Roman" w:hAnsi="Times New Roman" w:cs="Times New Roman"/>
          <w:b/>
        </w:rPr>
        <w:t>ЗАНЯТОСТЬ И БЕЗРАБОТИЦА</w:t>
      </w:r>
    </w:p>
    <w:p w14:paraId="793DAA66" w14:textId="12C80D59" w:rsidR="007C4C20" w:rsidRPr="007C4C20" w:rsidRDefault="007C4C20" w:rsidP="007C4C20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</w:rPr>
      </w:pPr>
      <w:r w:rsidRPr="007C4C20">
        <w:rPr>
          <w:rFonts w:ascii="Times New Roman" w:eastAsia="Times New Roman" w:hAnsi="Times New Roman" w:cs="Times New Roman"/>
          <w:b/>
          <w:spacing w:val="-4"/>
        </w:rPr>
        <w:t>Численность рабочей силы</w:t>
      </w:r>
      <w:r w:rsidRPr="007C4C20">
        <w:rPr>
          <w:rFonts w:ascii="Times New Roman" w:eastAsia="Times New Roman" w:hAnsi="Times New Roman" w:cs="Times New Roman"/>
          <w:spacing w:val="-4"/>
        </w:rPr>
        <w:t xml:space="preserve"> в возрасте 15 лет и старше в декабре 2022г. - феврале 2023г. составила 511,7 тыс. человек (здесь и далее согласно методологическим указаниям Росстата численность является средней за период), в том числе занятых – 481,9 тыс. человек и безработных – 29,8 тыс. человек. По сравнению с соответствующим периодом предыдущего года численность занятых увеличилась на 3,5% (на 16,4 тыс.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 w:rsidRPr="007C4C20">
        <w:rPr>
          <w:rFonts w:ascii="Times New Roman" w:eastAsia="Times New Roman" w:hAnsi="Times New Roman" w:cs="Times New Roman"/>
          <w:spacing w:val="-4"/>
        </w:rPr>
        <w:t xml:space="preserve">человек), число безработных снизилось на 18,8% (на 6,9 тыс. человек). </w:t>
      </w:r>
      <w:r w:rsidRPr="007C4C20">
        <w:rPr>
          <w:rFonts w:ascii="Times New Roman" w:eastAsia="Times New Roman" w:hAnsi="Times New Roman" w:cs="Times New Roman"/>
          <w:b/>
          <w:spacing w:val="-4"/>
        </w:rPr>
        <w:t xml:space="preserve">Уровень безработицы </w:t>
      </w:r>
      <w:r w:rsidRPr="007C4C20">
        <w:rPr>
          <w:rFonts w:ascii="Times New Roman" w:eastAsia="Times New Roman" w:hAnsi="Times New Roman" w:cs="Times New Roman"/>
          <w:spacing w:val="-4"/>
        </w:rPr>
        <w:t>в возрасте 15 лет и старше составил 5,8% (за декабрь 2021г. - февраль 2022г. – 7,3%).</w:t>
      </w:r>
    </w:p>
    <w:p w14:paraId="4DBEFE72" w14:textId="77777777" w:rsidR="007C4C20" w:rsidRPr="007C4C20" w:rsidRDefault="007C4C20" w:rsidP="007C4C20">
      <w:pPr>
        <w:spacing w:before="120"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pacing w:val="-4"/>
        </w:rPr>
      </w:pPr>
      <w:r w:rsidRPr="007C4C20">
        <w:rPr>
          <w:rFonts w:ascii="Times New Roman" w:eastAsia="Times New Roman" w:hAnsi="Times New Roman" w:cs="Times New Roman"/>
          <w:b/>
          <w:spacing w:val="-4"/>
        </w:rPr>
        <w:t>Среднесписочная численность работников организаций</w:t>
      </w:r>
      <w:r w:rsidRPr="007C4C20">
        <w:rPr>
          <w:rFonts w:ascii="Times New Roman" w:eastAsia="Times New Roman" w:hAnsi="Times New Roman" w:cs="Times New Roman"/>
          <w:spacing w:val="-4"/>
        </w:rPr>
        <w:t xml:space="preserve"> (с учетом субъектов малого предпринимательства – юридических лиц) в январе 2023 года составила 358507 человек, что по сравнению с январем 2022 годом больше </w:t>
      </w:r>
      <w:r w:rsidRPr="007C4C20">
        <w:rPr>
          <w:rFonts w:ascii="Times New Roman" w:eastAsia="Times New Roman" w:hAnsi="Times New Roman" w:cs="Times New Roman"/>
          <w:color w:val="000000"/>
          <w:spacing w:val="-4"/>
        </w:rPr>
        <w:t>на 1,2%.</w:t>
      </w:r>
    </w:p>
    <w:p w14:paraId="33342AC4" w14:textId="77777777" w:rsidR="007C4C20" w:rsidRPr="007C4C20" w:rsidRDefault="007C4C20" w:rsidP="007C4C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</w:rPr>
      </w:pPr>
      <w:r w:rsidRPr="007C4C20">
        <w:rPr>
          <w:rFonts w:ascii="Times New Roman" w:eastAsia="Times New Roman" w:hAnsi="Times New Roman" w:cs="Times New Roman"/>
          <w:b/>
          <w:spacing w:val="-4"/>
        </w:rPr>
        <w:t>Зарегистрированная безработица</w:t>
      </w:r>
      <w:r w:rsidRPr="007C4C20">
        <w:rPr>
          <w:rFonts w:ascii="Times New Roman" w:eastAsia="Times New Roman" w:hAnsi="Times New Roman" w:cs="Times New Roman"/>
          <w:spacing w:val="-4"/>
        </w:rPr>
        <w:t xml:space="preserve">. По данным Государственного комитета Республики Саха             (Якутия) по занятости населения, на конец февраля 2023 г. в органах службы занятости населения состояли на учете 6699 не занятых трудовой деятельностью граждан, из них 5080 человек имели статус </w:t>
      </w:r>
      <w:r w:rsidRPr="007C4C20">
        <w:rPr>
          <w:rFonts w:ascii="Times New Roman" w:eastAsia="Times New Roman" w:hAnsi="Times New Roman" w:cs="Times New Roman"/>
          <w:b/>
          <w:i/>
          <w:spacing w:val="-4"/>
        </w:rPr>
        <w:t xml:space="preserve">безработного </w:t>
      </w:r>
      <w:r w:rsidRPr="007C4C20">
        <w:rPr>
          <w:rFonts w:ascii="Times New Roman" w:eastAsia="Times New Roman" w:hAnsi="Times New Roman" w:cs="Times New Roman"/>
          <w:spacing w:val="-4"/>
        </w:rPr>
        <w:t>(по сравнению с соответствующим месяцем 2022 года меньше на 31,0%), в том числе 3044 человека получали пособие по безработице.</w:t>
      </w:r>
    </w:p>
    <w:p w14:paraId="73596263" w14:textId="75F86E6D" w:rsidR="007C4C20" w:rsidRDefault="007C4C20" w:rsidP="007C4C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</w:rPr>
      </w:pPr>
      <w:r w:rsidRPr="007C4C20">
        <w:rPr>
          <w:rFonts w:ascii="Times New Roman" w:eastAsia="Times New Roman" w:hAnsi="Times New Roman" w:cs="Times New Roman"/>
          <w:b/>
          <w:spacing w:val="-4"/>
        </w:rPr>
        <w:t>Уровень зарегистрированной безработицы</w:t>
      </w:r>
      <w:r w:rsidRPr="007C4C20">
        <w:rPr>
          <w:rFonts w:ascii="Times New Roman" w:eastAsia="Times New Roman" w:hAnsi="Times New Roman" w:cs="Times New Roman"/>
          <w:spacing w:val="-4"/>
        </w:rPr>
        <w:t xml:space="preserve"> на конец февраля 2023 года составил 1,0%,</w:t>
      </w:r>
      <w:r w:rsidRPr="007C4C20">
        <w:rPr>
          <w:rFonts w:ascii="Times New Roman" w:eastAsia="Times New Roman" w:hAnsi="Times New Roman" w:cs="Times New Roman"/>
          <w:spacing w:val="-4"/>
        </w:rPr>
        <w:br/>
        <w:t>что ниже соответствующего месяца предыдущего года (1,5%).</w:t>
      </w:r>
    </w:p>
    <w:p w14:paraId="56B12FB3" w14:textId="667FD9A4" w:rsidR="007C4C20" w:rsidRDefault="007C4C20" w:rsidP="007C4C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</w:rPr>
      </w:pPr>
    </w:p>
    <w:p w14:paraId="51CD4CD5" w14:textId="1FB4C5CF" w:rsidR="007C4C20" w:rsidRDefault="007C4C20" w:rsidP="007C4C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</w:rPr>
      </w:pPr>
    </w:p>
    <w:p w14:paraId="75154BB2" w14:textId="77777777" w:rsidR="007C4C20" w:rsidRPr="007C4C20" w:rsidRDefault="007C4C20" w:rsidP="007C4C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</w:rPr>
      </w:pPr>
    </w:p>
    <w:p w14:paraId="47207137" w14:textId="77777777" w:rsidR="007C4C20" w:rsidRPr="007C4C20" w:rsidRDefault="007C4C20" w:rsidP="007C4C20">
      <w:pPr>
        <w:spacing w:before="240"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-4"/>
        </w:rPr>
      </w:pPr>
      <w:r w:rsidRPr="007C4C20">
        <w:rPr>
          <w:rFonts w:ascii="Times New Roman" w:eastAsia="Times New Roman" w:hAnsi="Times New Roman" w:cs="Times New Roman"/>
          <w:b/>
          <w:bCs/>
        </w:rPr>
        <w:lastRenderedPageBreak/>
        <w:t>ДЕМОГРАФИЧЕСКАЯ СИТУАЦИЯ</w:t>
      </w:r>
    </w:p>
    <w:p w14:paraId="42A4318F" w14:textId="77777777" w:rsidR="007C4C20" w:rsidRPr="007C4C20" w:rsidRDefault="007C4C20" w:rsidP="007C4C20">
      <w:pPr>
        <w:tabs>
          <w:tab w:val="left" w:pos="993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highlight w:val="yellow"/>
        </w:rPr>
      </w:pPr>
      <w:r w:rsidRPr="007C4C20">
        <w:rPr>
          <w:rFonts w:ascii="Times New Roman" w:eastAsia="Times New Roman" w:hAnsi="Times New Roman" w:cs="Times New Roman"/>
          <w:i/>
        </w:rPr>
        <w:t>По текущей оценке (с учетом итогов Всероссийской переписи населения 2020 года)</w:t>
      </w:r>
      <w:r w:rsidRPr="007C4C20">
        <w:rPr>
          <w:rFonts w:ascii="Times New Roman" w:eastAsia="Times New Roman" w:hAnsi="Times New Roman" w:cs="Times New Roman"/>
        </w:rPr>
        <w:t xml:space="preserve">, </w:t>
      </w:r>
      <w:r w:rsidRPr="007C4C20">
        <w:rPr>
          <w:rFonts w:ascii="Times New Roman" w:eastAsia="Times New Roman" w:hAnsi="Times New Roman" w:cs="Times New Roman"/>
          <w:b/>
        </w:rPr>
        <w:t xml:space="preserve">численность постоянного населения </w:t>
      </w:r>
      <w:r w:rsidRPr="007C4C20">
        <w:rPr>
          <w:rFonts w:ascii="Times New Roman" w:eastAsia="Times New Roman" w:hAnsi="Times New Roman" w:cs="Times New Roman"/>
        </w:rPr>
        <w:t xml:space="preserve">на 1 января 2023 года составила 997565 человек, в том числе городского – </w:t>
      </w:r>
      <w:r w:rsidRPr="007C4C20">
        <w:rPr>
          <w:rFonts w:ascii="Times New Roman" w:eastAsia="Times New Roman" w:hAnsi="Times New Roman" w:cs="Times New Roman"/>
          <w:bCs/>
        </w:rPr>
        <w:t>670281</w:t>
      </w:r>
      <w:r w:rsidRPr="007C4C20">
        <w:rPr>
          <w:rFonts w:ascii="Times New Roman" w:eastAsia="Times New Roman" w:hAnsi="Times New Roman" w:cs="Times New Roman"/>
        </w:rPr>
        <w:t xml:space="preserve">, сельского – </w:t>
      </w:r>
      <w:r w:rsidRPr="007C4C20">
        <w:rPr>
          <w:rFonts w:ascii="Times New Roman" w:eastAsia="Times New Roman" w:hAnsi="Times New Roman" w:cs="Times New Roman"/>
          <w:bCs/>
        </w:rPr>
        <w:t>327284</w:t>
      </w:r>
      <w:r w:rsidRPr="007C4C20">
        <w:rPr>
          <w:rFonts w:ascii="Times New Roman" w:eastAsia="Times New Roman" w:hAnsi="Times New Roman" w:cs="Times New Roman"/>
        </w:rPr>
        <w:t xml:space="preserve">. По сравнению с предыдущим годом численность населения снизилась на 268 человек, или на 0,03%, городского - увеличилась на 1856 человек или 0,3%, сельского - уменьшилась на 2124 человек или 0,6%. </w:t>
      </w:r>
    </w:p>
    <w:p w14:paraId="300E07FA" w14:textId="77777777" w:rsidR="007C4C20" w:rsidRPr="007C4C20" w:rsidRDefault="007C4C20" w:rsidP="007C4C20">
      <w:pPr>
        <w:spacing w:before="120" w:after="6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7C4C20">
        <w:rPr>
          <w:rFonts w:ascii="Times New Roman" w:eastAsia="Times New Roman" w:hAnsi="Times New Roman" w:cs="Times New Roman"/>
          <w:spacing w:val="-4"/>
        </w:rPr>
        <w:t xml:space="preserve">В январе 2023 года по сравнению с соответствующим периодом 2022 года в целом по республике </w:t>
      </w:r>
      <w:r w:rsidRPr="007C4C20">
        <w:rPr>
          <w:rFonts w:ascii="Times New Roman" w:eastAsia="Times New Roman" w:hAnsi="Times New Roman" w:cs="Times New Roman"/>
          <w:i/>
          <w:spacing w:val="-4"/>
        </w:rPr>
        <w:t xml:space="preserve">(по дате регистрации события в органах </w:t>
      </w:r>
      <w:proofErr w:type="spellStart"/>
      <w:r w:rsidRPr="007C4C20">
        <w:rPr>
          <w:rFonts w:ascii="Times New Roman" w:eastAsia="Times New Roman" w:hAnsi="Times New Roman" w:cs="Times New Roman"/>
          <w:i/>
          <w:spacing w:val="-4"/>
        </w:rPr>
        <w:t>ЗАГСа</w:t>
      </w:r>
      <w:proofErr w:type="spellEnd"/>
      <w:r w:rsidRPr="007C4C20">
        <w:rPr>
          <w:rFonts w:ascii="Times New Roman" w:eastAsia="Times New Roman" w:hAnsi="Times New Roman" w:cs="Times New Roman"/>
          <w:i/>
          <w:spacing w:val="-4"/>
          <w:vertAlign w:val="superscript"/>
        </w:rPr>
        <w:footnoteReference w:id="1"/>
      </w:r>
      <w:r w:rsidRPr="007C4C20">
        <w:rPr>
          <w:rFonts w:ascii="Times New Roman" w:eastAsia="Times New Roman" w:hAnsi="Times New Roman" w:cs="Times New Roman"/>
          <w:i/>
          <w:spacing w:val="-4"/>
        </w:rPr>
        <w:t>)</w:t>
      </w:r>
      <w:r w:rsidRPr="007C4C20">
        <w:rPr>
          <w:rFonts w:ascii="Times New Roman" w:eastAsia="Times New Roman" w:hAnsi="Times New Roman" w:cs="Times New Roman"/>
          <w:spacing w:val="-4"/>
        </w:rPr>
        <w:t>:</w:t>
      </w:r>
    </w:p>
    <w:p w14:paraId="2554D12C" w14:textId="77777777" w:rsidR="007C4C20" w:rsidRPr="007C4C20" w:rsidRDefault="007C4C20" w:rsidP="007C4C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</w:rPr>
      </w:pPr>
      <w:r w:rsidRPr="007C4C20">
        <w:rPr>
          <w:rFonts w:ascii="Times New Roman" w:eastAsia="Times New Roman" w:hAnsi="Times New Roman" w:cs="Times New Roman"/>
          <w:spacing w:val="-4"/>
        </w:rPr>
        <w:t xml:space="preserve">- число </w:t>
      </w:r>
      <w:r w:rsidRPr="007C4C20">
        <w:rPr>
          <w:rFonts w:ascii="Times New Roman" w:eastAsia="Times New Roman" w:hAnsi="Times New Roman" w:cs="Times New Roman"/>
          <w:b/>
          <w:spacing w:val="-4"/>
        </w:rPr>
        <w:t>родившихся</w:t>
      </w:r>
      <w:r w:rsidRPr="007C4C20">
        <w:rPr>
          <w:rFonts w:ascii="Times New Roman" w:eastAsia="Times New Roman" w:hAnsi="Times New Roman" w:cs="Times New Roman"/>
          <w:spacing w:val="-4"/>
        </w:rPr>
        <w:t xml:space="preserve"> – 899 человек (больше на 116 человек, или на 14,8%), ч</w:t>
      </w:r>
      <w:r w:rsidRPr="007C4C20">
        <w:rPr>
          <w:rFonts w:ascii="Times New Roman" w:eastAsia="Times New Roman" w:hAnsi="Times New Roman" w:cs="Times New Roman"/>
          <w:bCs/>
          <w:spacing w:val="-4"/>
        </w:rPr>
        <w:t xml:space="preserve">исло </w:t>
      </w:r>
      <w:r w:rsidRPr="007C4C20">
        <w:rPr>
          <w:rFonts w:ascii="Times New Roman" w:eastAsia="Times New Roman" w:hAnsi="Times New Roman" w:cs="Times New Roman"/>
          <w:b/>
          <w:bCs/>
          <w:spacing w:val="-4"/>
        </w:rPr>
        <w:t xml:space="preserve">умерших </w:t>
      </w:r>
      <w:r w:rsidRPr="007C4C20">
        <w:rPr>
          <w:rFonts w:ascii="Times New Roman" w:eastAsia="Times New Roman" w:hAnsi="Times New Roman" w:cs="Times New Roman"/>
          <w:spacing w:val="-4"/>
        </w:rPr>
        <w:t>–  683 человека (меньше на 103 человека, или на 13,1%), число родившихся превысило умерших число на 31,6%                (</w:t>
      </w:r>
      <w:r w:rsidRPr="007C4C20">
        <w:rPr>
          <w:rFonts w:ascii="Times New Roman" w:eastAsia="Times New Roman" w:hAnsi="Times New Roman" w:cs="Times New Roman"/>
        </w:rPr>
        <w:t>в январе 2022 г. - число умерших превысило число родившихся на 0,4%</w:t>
      </w:r>
      <w:r w:rsidRPr="007C4C20">
        <w:rPr>
          <w:rFonts w:ascii="Times New Roman" w:eastAsia="Times New Roman" w:hAnsi="Times New Roman" w:cs="Times New Roman"/>
          <w:spacing w:val="-4"/>
        </w:rPr>
        <w:t>);</w:t>
      </w:r>
    </w:p>
    <w:p w14:paraId="41E9462C" w14:textId="77777777" w:rsidR="007C4C20" w:rsidRPr="007C4C20" w:rsidRDefault="007C4C20" w:rsidP="007C4C20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</w:rPr>
      </w:pPr>
      <w:r w:rsidRPr="007C4C20">
        <w:rPr>
          <w:rFonts w:ascii="Times New Roman" w:eastAsia="Times New Roman" w:hAnsi="Times New Roman" w:cs="Times New Roman"/>
          <w:spacing w:val="-4"/>
        </w:rPr>
        <w:t xml:space="preserve">- </w:t>
      </w:r>
      <w:r w:rsidRPr="007C4C20">
        <w:rPr>
          <w:rFonts w:ascii="Times New Roman" w:eastAsia="Times New Roman" w:hAnsi="Times New Roman" w:cs="Times New Roman"/>
          <w:b/>
          <w:spacing w:val="-4"/>
        </w:rPr>
        <w:t>естественный прирост</w:t>
      </w:r>
      <w:r w:rsidRPr="007C4C20">
        <w:rPr>
          <w:rFonts w:ascii="Times New Roman" w:eastAsia="Times New Roman" w:hAnsi="Times New Roman" w:cs="Times New Roman"/>
          <w:spacing w:val="-4"/>
        </w:rPr>
        <w:t xml:space="preserve"> населения составил 216 человек (</w:t>
      </w:r>
      <w:r w:rsidRPr="007C4C20">
        <w:rPr>
          <w:rFonts w:ascii="Times New Roman" w:eastAsia="Times New Roman" w:hAnsi="Times New Roman" w:cs="Times New Roman"/>
        </w:rPr>
        <w:t>в январе 2022г. естественная убыль                3 чел</w:t>
      </w:r>
      <w:r w:rsidRPr="007C4C20">
        <w:rPr>
          <w:rFonts w:ascii="Times New Roman" w:eastAsia="Times New Roman" w:hAnsi="Times New Roman" w:cs="Times New Roman"/>
          <w:spacing w:val="-4"/>
        </w:rPr>
        <w:t>овека).</w:t>
      </w:r>
    </w:p>
    <w:p w14:paraId="2D35E0E0" w14:textId="77777777" w:rsidR="007C4C20" w:rsidRPr="007C4C20" w:rsidRDefault="007C4C20" w:rsidP="007C4C20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Cs w:val="24"/>
        </w:rPr>
      </w:pPr>
      <w:r w:rsidRPr="007C4C20">
        <w:rPr>
          <w:rFonts w:ascii="Times New Roman" w:eastAsia="Times New Roman" w:hAnsi="Times New Roman" w:cs="Times New Roman"/>
          <w:spacing w:val="-4"/>
        </w:rPr>
        <w:t xml:space="preserve">В январе 2023 года миграционная ситуация характеризовалась сменой </w:t>
      </w:r>
      <w:r w:rsidRPr="007C4C20">
        <w:rPr>
          <w:rFonts w:ascii="Times New Roman" w:eastAsia="Times New Roman" w:hAnsi="Times New Roman" w:cs="Times New Roman"/>
          <w:b/>
          <w:szCs w:val="24"/>
        </w:rPr>
        <w:t>миграционной</w:t>
      </w:r>
      <w:r w:rsidRPr="007C4C20">
        <w:rPr>
          <w:rFonts w:ascii="Times New Roman" w:eastAsia="Times New Roman" w:hAnsi="Times New Roman" w:cs="Times New Roman"/>
          <w:szCs w:val="24"/>
        </w:rPr>
        <w:t xml:space="preserve"> </w:t>
      </w:r>
      <w:r w:rsidRPr="007C4C20">
        <w:rPr>
          <w:rFonts w:ascii="Times New Roman" w:eastAsia="Times New Roman" w:hAnsi="Times New Roman" w:cs="Times New Roman"/>
          <w:b/>
          <w:szCs w:val="24"/>
        </w:rPr>
        <w:t>убыли</w:t>
      </w:r>
      <w:r w:rsidRPr="007C4C20">
        <w:rPr>
          <w:rFonts w:ascii="Times New Roman" w:eastAsia="Times New Roman" w:hAnsi="Times New Roman" w:cs="Times New Roman"/>
          <w:szCs w:val="24"/>
        </w:rPr>
        <w:t xml:space="preserve">                  с 461 человека на </w:t>
      </w:r>
      <w:r w:rsidRPr="007C4C20">
        <w:rPr>
          <w:rFonts w:ascii="Times New Roman" w:eastAsia="Times New Roman" w:hAnsi="Times New Roman" w:cs="Times New Roman"/>
          <w:b/>
          <w:szCs w:val="24"/>
        </w:rPr>
        <w:t>миграционную прибыль</w:t>
      </w:r>
      <w:r w:rsidRPr="007C4C20">
        <w:rPr>
          <w:rFonts w:ascii="Times New Roman" w:eastAsia="Times New Roman" w:hAnsi="Times New Roman" w:cs="Times New Roman"/>
          <w:szCs w:val="24"/>
        </w:rPr>
        <w:t xml:space="preserve"> 268 человек.</w:t>
      </w:r>
    </w:p>
    <w:p w14:paraId="0700B184" w14:textId="77777777" w:rsidR="007C4C20" w:rsidRPr="007C4C20" w:rsidRDefault="007C4C20" w:rsidP="007C4C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14:paraId="40A6DB03" w14:textId="77777777" w:rsidR="007C4C20" w:rsidRPr="007C4C20" w:rsidRDefault="007C4C20" w:rsidP="007C4C20">
      <w:pPr>
        <w:spacing w:before="120" w:after="6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17B43E7" w14:textId="77777777" w:rsidR="00C56FF5" w:rsidRDefault="00C56FF5" w:rsidP="00C56FF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0E8AF22" w14:textId="77777777" w:rsidR="00C56FF5" w:rsidRDefault="00C56FF5" w:rsidP="00C56FF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993B0BA" w14:textId="77777777" w:rsidR="00C56FF5" w:rsidRDefault="00C56FF5" w:rsidP="00C56FF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1EF9AE0" w14:textId="77777777" w:rsidR="00C56FF5" w:rsidRDefault="00C56FF5" w:rsidP="00C56FF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0154BE9" w14:textId="77777777" w:rsidR="00C56FF5" w:rsidRDefault="00C56FF5" w:rsidP="00C56FF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C0DD687" w14:textId="77777777" w:rsidR="00C56FF5" w:rsidRDefault="00C56FF5" w:rsidP="00C56FF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9EBCB51" w14:textId="77777777" w:rsidR="00C56FF5" w:rsidRDefault="00C56FF5" w:rsidP="00C56FF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5E3B478" w14:textId="77777777" w:rsidR="00C56FF5" w:rsidRDefault="00C56FF5" w:rsidP="00C56FF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B8F5BD3" w14:textId="77777777" w:rsidR="00C56FF5" w:rsidRDefault="00C56FF5" w:rsidP="00C56FF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5C28DCA" w14:textId="77777777" w:rsidR="00C56FF5" w:rsidRDefault="00C56FF5" w:rsidP="00C56FF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3C63396" w14:textId="77777777" w:rsidR="00C56FF5" w:rsidRDefault="00C56FF5" w:rsidP="00C56FF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5B5B39F" w14:textId="77777777" w:rsidR="00C56FF5" w:rsidRDefault="00C56FF5" w:rsidP="00C56FF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895AA72" w14:textId="77777777" w:rsidR="00C56FF5" w:rsidRPr="005B685B" w:rsidRDefault="00C56FF5" w:rsidP="00C56FF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29"/>
        <w:tblW w:w="0" w:type="auto"/>
        <w:tblLook w:val="04A0" w:firstRow="1" w:lastRow="0" w:firstColumn="1" w:lastColumn="0" w:noHBand="0" w:noVBand="1"/>
      </w:tblPr>
      <w:tblGrid>
        <w:gridCol w:w="4503"/>
        <w:gridCol w:w="2409"/>
      </w:tblGrid>
      <w:tr w:rsidR="00C56FF5" w:rsidRPr="008F3F2E" w14:paraId="0F6B3691" w14:textId="77777777" w:rsidTr="00D1624A">
        <w:trPr>
          <w:trHeight w:val="1250"/>
        </w:trPr>
        <w:tc>
          <w:tcPr>
            <w:tcW w:w="4503" w:type="dxa"/>
            <w:shd w:val="clear" w:color="auto" w:fill="auto"/>
            <w:vAlign w:val="center"/>
          </w:tcPr>
          <w:p w14:paraId="4E2EB5EC" w14:textId="77777777" w:rsidR="00C56FF5" w:rsidRPr="008D5CAB" w:rsidRDefault="00C56FF5" w:rsidP="00D162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  <w:u w:val="single"/>
              </w:rPr>
            </w:pPr>
          </w:p>
        </w:tc>
        <w:tc>
          <w:tcPr>
            <w:tcW w:w="2409" w:type="dxa"/>
            <w:shd w:val="clear" w:color="auto" w:fill="auto"/>
          </w:tcPr>
          <w:p w14:paraId="710607EE" w14:textId="4C096291" w:rsidR="00C56FF5" w:rsidRPr="008F3F2E" w:rsidRDefault="00C56FF5" w:rsidP="00D16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F190AF4" w14:textId="77777777" w:rsidR="00C56FF5" w:rsidRDefault="00C56FF5" w:rsidP="00C56F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EC607E9" w14:textId="77777777" w:rsidR="00C56FF5" w:rsidRDefault="00C56FF5" w:rsidP="00C56F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E2A443F" w14:textId="77777777" w:rsidR="00C56FF5" w:rsidRPr="008F3F2E" w:rsidRDefault="00C56FF5" w:rsidP="00C56F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688ED1F" w14:textId="77777777" w:rsidR="00C56FF5" w:rsidRDefault="00C56FF5" w:rsidP="00C56FF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918" w:type="pct"/>
        <w:jc w:val="center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214"/>
        <w:gridCol w:w="2329"/>
        <w:gridCol w:w="2329"/>
        <w:gridCol w:w="2330"/>
      </w:tblGrid>
      <w:tr w:rsidR="00C56FF5" w:rsidRPr="008F3F2E" w14:paraId="62E7C321" w14:textId="77777777" w:rsidTr="00D1624A">
        <w:trPr>
          <w:jc w:val="center"/>
        </w:trPr>
        <w:tc>
          <w:tcPr>
            <w:tcW w:w="1187" w:type="pct"/>
          </w:tcPr>
          <w:p w14:paraId="6DFD75A2" w14:textId="77777777" w:rsidR="00C56FF5" w:rsidRPr="008F3F2E" w:rsidRDefault="00C56FF5" w:rsidP="00D1624A">
            <w:pPr>
              <w:autoSpaceDE w:val="0"/>
              <w:autoSpaceDN w:val="0"/>
              <w:adjustRightInd w:val="0"/>
              <w:spacing w:after="0" w:line="204" w:lineRule="auto"/>
              <w:ind w:firstLine="709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8F3F2E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376421CA" wp14:editId="177106CC">
                  <wp:extent cx="603250" cy="603250"/>
                  <wp:effectExtent l="0" t="0" r="0" b="0"/>
                  <wp:docPr id="8" name="Рисунок 15" descr="http://qrcoder.ru/code/?http%3A%2F%2Fsakha.gks.ru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qrcoder.ru/code/?http%3A%2F%2Fsakha.gks.ru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60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96AA9C" w14:textId="77777777" w:rsidR="00C56FF5" w:rsidRPr="008F3F2E" w:rsidRDefault="00C56FF5" w:rsidP="00D1624A">
            <w:pPr>
              <w:autoSpaceDE w:val="0"/>
              <w:autoSpaceDN w:val="0"/>
              <w:adjustRightInd w:val="0"/>
              <w:spacing w:after="0" w:line="204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</w:rPr>
              <w:t>Сайт</w:t>
            </w:r>
          </w:p>
          <w:p w14:paraId="421BE5BC" w14:textId="77777777" w:rsidR="00C56FF5" w:rsidRPr="008F3F2E" w:rsidRDefault="00C56FF5" w:rsidP="00D1624A">
            <w:pPr>
              <w:autoSpaceDE w:val="0"/>
              <w:autoSpaceDN w:val="0"/>
              <w:adjustRightInd w:val="0"/>
              <w:spacing w:after="0" w:line="204" w:lineRule="auto"/>
              <w:ind w:firstLine="709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proofErr w:type="gramStart"/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</w:rPr>
              <w:t>Саха(</w:t>
            </w:r>
            <w:proofErr w:type="gramEnd"/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</w:rPr>
              <w:t>Якутия)</w:t>
            </w:r>
            <w:proofErr w:type="spellStart"/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</w:rPr>
              <w:t>стата</w:t>
            </w:r>
            <w:proofErr w:type="spellEnd"/>
          </w:p>
          <w:p w14:paraId="43492694" w14:textId="77777777" w:rsidR="00C56FF5" w:rsidRPr="008F3F2E" w:rsidRDefault="00C56FF5" w:rsidP="00D1624A">
            <w:pPr>
              <w:autoSpaceDE w:val="0"/>
              <w:autoSpaceDN w:val="0"/>
              <w:adjustRightInd w:val="0"/>
              <w:spacing w:after="0" w:line="204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hyperlink r:id="rId11" w:history="1">
              <w:r w:rsidRPr="008F3F2E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en-US"/>
                </w:rPr>
                <w:t>http</w:t>
              </w:r>
              <w:r w:rsidRPr="008F3F2E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://</w:t>
              </w:r>
              <w:proofErr w:type="spellStart"/>
              <w:r w:rsidRPr="008F3F2E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en-US"/>
                </w:rPr>
                <w:t>sakha</w:t>
              </w:r>
              <w:proofErr w:type="spellEnd"/>
              <w:r w:rsidRPr="008F3F2E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Pr="008F3F2E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en-US"/>
                </w:rPr>
                <w:t>gks</w:t>
              </w:r>
              <w:proofErr w:type="spellEnd"/>
              <w:r w:rsidRPr="008F3F2E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Pr="008F3F2E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  <w:proofErr w:type="spellEnd"/>
            </w:hyperlink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1" w:type="pct"/>
          </w:tcPr>
          <w:p w14:paraId="6859C7F7" w14:textId="77777777" w:rsidR="00C56FF5" w:rsidRPr="008F3F2E" w:rsidRDefault="00C56FF5" w:rsidP="00D1624A">
            <w:pPr>
              <w:autoSpaceDE w:val="0"/>
              <w:autoSpaceDN w:val="0"/>
              <w:adjustRightInd w:val="0"/>
              <w:spacing w:after="0" w:line="204" w:lineRule="auto"/>
              <w:ind w:firstLine="709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8F3F2E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661E6D5D" wp14:editId="38567DE6">
                  <wp:extent cx="621665" cy="621665"/>
                  <wp:effectExtent l="0" t="0" r="0" b="0"/>
                  <wp:docPr id="13" name="Рисунок 14" descr="http://qrcoder.ru/code/?https%3A%2F%2Fvk.com%2Fsakhastat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qrcoder.ru/code/?https%3A%2F%2Fvk.com%2Fsakhastat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665" cy="621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7594484" w14:textId="77777777" w:rsidR="00C56FF5" w:rsidRPr="008F3F2E" w:rsidRDefault="00C56FF5" w:rsidP="00D1624A">
            <w:pPr>
              <w:autoSpaceDE w:val="0"/>
              <w:autoSpaceDN w:val="0"/>
              <w:adjustRightInd w:val="0"/>
              <w:spacing w:after="0" w:line="204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</w:rPr>
              <w:t>Вконтакте</w:t>
            </w:r>
            <w:proofErr w:type="spellEnd"/>
          </w:p>
          <w:p w14:paraId="16A66A7A" w14:textId="27779DFA" w:rsidR="00C56FF5" w:rsidRPr="008F3F2E" w:rsidRDefault="00C56FF5" w:rsidP="00D1624A">
            <w:pPr>
              <w:autoSpaceDE w:val="0"/>
              <w:autoSpaceDN w:val="0"/>
              <w:adjustRightInd w:val="0"/>
              <w:spacing w:after="0" w:line="204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hyperlink r:id="rId13" w:history="1">
              <w:r w:rsidRPr="008F3F2E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vk.com/</w:t>
              </w:r>
              <w:proofErr w:type="spellStart"/>
              <w:r w:rsidRPr="008F3F2E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sakhastat</w:t>
              </w:r>
              <w:proofErr w:type="spellEnd"/>
            </w:hyperlink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1" w:type="pct"/>
          </w:tcPr>
          <w:p w14:paraId="094F7ABA" w14:textId="77777777" w:rsidR="00C56FF5" w:rsidRPr="008F3F2E" w:rsidRDefault="00C56FF5" w:rsidP="00D1624A">
            <w:pPr>
              <w:autoSpaceDE w:val="0"/>
              <w:autoSpaceDN w:val="0"/>
              <w:adjustRightInd w:val="0"/>
              <w:spacing w:after="0" w:line="204" w:lineRule="auto"/>
              <w:ind w:firstLine="709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8F3F2E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6928B6B8" wp14:editId="59F6ACB3">
                  <wp:extent cx="658495" cy="658495"/>
                  <wp:effectExtent l="0" t="0" r="0" b="0"/>
                  <wp:docPr id="14" name="Рисунок 13" descr="http://qrcoder.ru/code/?https%3A%2F%2Fok.ru%2Fsakhastat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qrcoder.ru/code/?https%3A%2F%2Fok.ru%2Fsakhastat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95" cy="658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923F215" w14:textId="77777777" w:rsidR="00C56FF5" w:rsidRPr="008F3F2E" w:rsidRDefault="00C56FF5" w:rsidP="00D1624A">
            <w:pPr>
              <w:autoSpaceDE w:val="0"/>
              <w:autoSpaceDN w:val="0"/>
              <w:adjustRightInd w:val="0"/>
              <w:spacing w:after="0" w:line="204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</w:rPr>
              <w:t>Одноклассники</w:t>
            </w:r>
          </w:p>
          <w:p w14:paraId="030AF888" w14:textId="33DD1F32" w:rsidR="00C56FF5" w:rsidRPr="008F3F2E" w:rsidRDefault="00C56FF5" w:rsidP="00D1624A">
            <w:pPr>
              <w:autoSpaceDE w:val="0"/>
              <w:autoSpaceDN w:val="0"/>
              <w:adjustRightInd w:val="0"/>
              <w:spacing w:after="0" w:line="204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hyperlink r:id="rId15" w:history="1">
              <w:r w:rsidRPr="008F3F2E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ok.ru/</w:t>
              </w:r>
              <w:proofErr w:type="spellStart"/>
              <w:r w:rsidRPr="008F3F2E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sakhastat</w:t>
              </w:r>
              <w:proofErr w:type="spellEnd"/>
            </w:hyperlink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1" w:type="pct"/>
          </w:tcPr>
          <w:p w14:paraId="56ED3845" w14:textId="77777777" w:rsidR="00C56FF5" w:rsidRPr="008F3F2E" w:rsidRDefault="00C56FF5" w:rsidP="00D1624A">
            <w:pPr>
              <w:autoSpaceDE w:val="0"/>
              <w:autoSpaceDN w:val="0"/>
              <w:adjustRightInd w:val="0"/>
              <w:spacing w:after="0" w:line="204" w:lineRule="auto"/>
              <w:ind w:firstLine="709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8F3F2E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674C3288" wp14:editId="713B6DA2">
                  <wp:extent cx="667385" cy="667385"/>
                  <wp:effectExtent l="0" t="0" r="0" b="0"/>
                  <wp:docPr id="15" name="Рисунок 12" descr="http://qrcoder.ru/code/?t.me%2Fstatinfoykt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qrcoder.ru/code/?t.me%2Fstatinfoykt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385" cy="667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94981E" w14:textId="77777777" w:rsidR="00C56FF5" w:rsidRPr="008F3F2E" w:rsidRDefault="00C56FF5" w:rsidP="00D1624A">
            <w:pPr>
              <w:autoSpaceDE w:val="0"/>
              <w:autoSpaceDN w:val="0"/>
              <w:adjustRightInd w:val="0"/>
              <w:spacing w:after="0" w:line="204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Telegram</w:t>
            </w:r>
          </w:p>
          <w:p w14:paraId="109C9AB5" w14:textId="6F35D8CE" w:rsidR="00C56FF5" w:rsidRPr="008F3F2E" w:rsidRDefault="00C56FF5" w:rsidP="00D1624A">
            <w:pPr>
              <w:autoSpaceDE w:val="0"/>
              <w:autoSpaceDN w:val="0"/>
              <w:adjustRightInd w:val="0"/>
              <w:spacing w:after="0" w:line="204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hyperlink r:id="rId17" w:history="1">
              <w:r w:rsidRPr="008F3F2E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t.me/</w:t>
              </w:r>
              <w:proofErr w:type="spellStart"/>
              <w:r w:rsidRPr="008F3F2E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statinfoykt</w:t>
              </w:r>
              <w:proofErr w:type="spellEnd"/>
            </w:hyperlink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</w:tr>
    </w:tbl>
    <w:p w14:paraId="7035BDB9" w14:textId="77777777" w:rsidR="00C56FF5" w:rsidRPr="000D63F7" w:rsidRDefault="00C56FF5" w:rsidP="00C56FF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8BC6242" w14:textId="77777777" w:rsidR="00C56FF5" w:rsidRDefault="00C56FF5" w:rsidP="00C56FF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56FF5" w:rsidSect="00941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C4064" w14:textId="77777777" w:rsidR="00033DF1" w:rsidRDefault="00033DF1" w:rsidP="005625A2">
      <w:pPr>
        <w:spacing w:after="0" w:line="240" w:lineRule="auto"/>
      </w:pPr>
      <w:r>
        <w:separator/>
      </w:r>
    </w:p>
  </w:endnote>
  <w:endnote w:type="continuationSeparator" w:id="0">
    <w:p w14:paraId="676836F2" w14:textId="77777777" w:rsidR="00033DF1" w:rsidRDefault="00033DF1" w:rsidP="00562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2EA9E" w14:textId="77777777" w:rsidR="00033DF1" w:rsidRDefault="00033DF1" w:rsidP="005625A2">
      <w:pPr>
        <w:spacing w:after="0" w:line="240" w:lineRule="auto"/>
      </w:pPr>
      <w:r>
        <w:separator/>
      </w:r>
    </w:p>
  </w:footnote>
  <w:footnote w:type="continuationSeparator" w:id="0">
    <w:p w14:paraId="34854A01" w14:textId="77777777" w:rsidR="00033DF1" w:rsidRDefault="00033DF1" w:rsidP="005625A2">
      <w:pPr>
        <w:spacing w:after="0" w:line="240" w:lineRule="auto"/>
      </w:pPr>
      <w:r>
        <w:continuationSeparator/>
      </w:r>
    </w:p>
  </w:footnote>
  <w:footnote w:id="1">
    <w:p w14:paraId="5C2CD58F" w14:textId="77777777" w:rsidR="007C4C20" w:rsidRPr="00AB0CAE" w:rsidRDefault="007C4C20" w:rsidP="007C4C20">
      <w:pPr>
        <w:pStyle w:val="ab"/>
        <w:rPr>
          <w:sz w:val="18"/>
          <w:szCs w:val="18"/>
        </w:rPr>
      </w:pPr>
      <w:r w:rsidRPr="00AB0CAE">
        <w:rPr>
          <w:rStyle w:val="ad"/>
          <w:sz w:val="18"/>
          <w:szCs w:val="18"/>
        </w:rPr>
        <w:footnoteRef/>
      </w:r>
      <w:r w:rsidRPr="00AB0CAE">
        <w:rPr>
          <w:sz w:val="18"/>
          <w:szCs w:val="18"/>
        </w:rPr>
        <w:t xml:space="preserve"> Сведения выгружены из Единого государственного реестра записей актов гражданского состояния (ЕГР ЗАГС). Данные могут быть скорректированы.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CD0C9D"/>
    <w:multiLevelType w:val="hybridMultilevel"/>
    <w:tmpl w:val="3636265E"/>
    <w:lvl w:ilvl="0" w:tplc="780C01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 w15:restartNumberingAfterBreak="0">
    <w:nsid w:val="4BF650C8"/>
    <w:multiLevelType w:val="hybridMultilevel"/>
    <w:tmpl w:val="68784490"/>
    <w:lvl w:ilvl="0" w:tplc="780C01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E5C0846"/>
    <w:multiLevelType w:val="hybridMultilevel"/>
    <w:tmpl w:val="245C58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93619613">
    <w:abstractNumId w:val="2"/>
  </w:num>
  <w:num w:numId="2" w16cid:durableId="1927301212">
    <w:abstractNumId w:val="1"/>
  </w:num>
  <w:num w:numId="3" w16cid:durableId="2875890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2F7"/>
    <w:rsid w:val="00033DF1"/>
    <w:rsid w:val="00102B4C"/>
    <w:rsid w:val="001D1101"/>
    <w:rsid w:val="002031A7"/>
    <w:rsid w:val="002302F7"/>
    <w:rsid w:val="00282202"/>
    <w:rsid w:val="00294F69"/>
    <w:rsid w:val="00320041"/>
    <w:rsid w:val="00361724"/>
    <w:rsid w:val="003D1ACA"/>
    <w:rsid w:val="0042368C"/>
    <w:rsid w:val="004A1CF1"/>
    <w:rsid w:val="00542172"/>
    <w:rsid w:val="005625A2"/>
    <w:rsid w:val="005C7DC7"/>
    <w:rsid w:val="005D0D34"/>
    <w:rsid w:val="005D3436"/>
    <w:rsid w:val="00612BCC"/>
    <w:rsid w:val="00623A09"/>
    <w:rsid w:val="0065559F"/>
    <w:rsid w:val="006727D7"/>
    <w:rsid w:val="006B55FF"/>
    <w:rsid w:val="006C2486"/>
    <w:rsid w:val="007543D9"/>
    <w:rsid w:val="00757CA0"/>
    <w:rsid w:val="00764247"/>
    <w:rsid w:val="00766D34"/>
    <w:rsid w:val="007C17F3"/>
    <w:rsid w:val="007C4C20"/>
    <w:rsid w:val="00807FAA"/>
    <w:rsid w:val="0081485D"/>
    <w:rsid w:val="00881A77"/>
    <w:rsid w:val="00931905"/>
    <w:rsid w:val="00941C72"/>
    <w:rsid w:val="009D3225"/>
    <w:rsid w:val="00A222AA"/>
    <w:rsid w:val="00A940EC"/>
    <w:rsid w:val="00AB163B"/>
    <w:rsid w:val="00AC1F5B"/>
    <w:rsid w:val="00AD5FA0"/>
    <w:rsid w:val="00AF7BA7"/>
    <w:rsid w:val="00B003E5"/>
    <w:rsid w:val="00B9621B"/>
    <w:rsid w:val="00BA2FA9"/>
    <w:rsid w:val="00BD212F"/>
    <w:rsid w:val="00BD492E"/>
    <w:rsid w:val="00C56FF5"/>
    <w:rsid w:val="00C63555"/>
    <w:rsid w:val="00C66323"/>
    <w:rsid w:val="00D10F01"/>
    <w:rsid w:val="00DB56BF"/>
    <w:rsid w:val="00E307F1"/>
    <w:rsid w:val="00E830EA"/>
    <w:rsid w:val="00EC7C40"/>
    <w:rsid w:val="00F0317E"/>
    <w:rsid w:val="00F41407"/>
    <w:rsid w:val="00FB3D1F"/>
    <w:rsid w:val="00FD1BAD"/>
    <w:rsid w:val="00FD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55EF0"/>
  <w15:docId w15:val="{B18C36E4-98F8-4611-961E-8C7AF74B6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1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02F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30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02F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307F1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5625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625A2"/>
  </w:style>
  <w:style w:type="paragraph" w:styleId="a9">
    <w:name w:val="footer"/>
    <w:basedOn w:val="a"/>
    <w:link w:val="aa"/>
    <w:uiPriority w:val="99"/>
    <w:semiHidden/>
    <w:unhideWhenUsed/>
    <w:rsid w:val="005625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625A2"/>
  </w:style>
  <w:style w:type="paragraph" w:styleId="ab">
    <w:name w:val="footnote text"/>
    <w:basedOn w:val="a"/>
    <w:link w:val="ac"/>
    <w:uiPriority w:val="99"/>
    <w:semiHidden/>
    <w:unhideWhenUsed/>
    <w:rsid w:val="007C4C20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7C4C20"/>
    <w:rPr>
      <w:sz w:val="20"/>
      <w:szCs w:val="20"/>
    </w:rPr>
  </w:style>
  <w:style w:type="character" w:styleId="ad">
    <w:name w:val="footnote reference"/>
    <w:aliases w:val="Referencia nota al pie,Знак сноски 1,Знак сноски-FN,Ciae niinee-FN,Ссылка на сноску 45,Appel note de bas de page"/>
    <w:link w:val="1"/>
    <w:rsid w:val="007C4C20"/>
    <w:rPr>
      <w:rFonts w:cs="Times New Roman"/>
      <w:vertAlign w:val="superscript"/>
    </w:rPr>
  </w:style>
  <w:style w:type="paragraph" w:customStyle="1" w:styleId="1">
    <w:name w:val="Знак сноски1"/>
    <w:basedOn w:val="a"/>
    <w:link w:val="ad"/>
    <w:rsid w:val="007C4C20"/>
    <w:pPr>
      <w:spacing w:after="0" w:line="240" w:lineRule="auto"/>
    </w:pPr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\\p14-share\disky\00_&#1057;&#1054;&#1042;&#1052;&#1045;&#1057;&#1058;&#1053;&#1040;&#1071;%20&#1056;&#1040;&#1041;&#1054;&#1058;&#1040;\20_&#1056;&#1040;&#1041;&#1054;&#1058;&#1040;%20&#1057;&#1054;%20&#1057;&#1052;&#1048;\2023\&#1055;&#1088;&#1077;&#1089;&#1089;-&#1088;&#1077;&#1083;&#1080;&#1079;&#1099;\&#1072;&#1087;&#1088;&#1077;&#1083;&#1100;\vk.com\sakhasta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file:///\\p14-share\disky\00_&#1057;&#1054;&#1042;&#1052;&#1045;&#1057;&#1058;&#1053;&#1040;&#1071;%20&#1056;&#1040;&#1041;&#1054;&#1058;&#1040;\20_&#1056;&#1040;&#1041;&#1054;&#1058;&#1040;%20&#1057;&#1054;%20&#1057;&#1052;&#1048;\2023\&#1055;&#1088;&#1077;&#1089;&#1089;-&#1088;&#1077;&#1083;&#1080;&#1079;&#1099;\&#1072;&#1087;&#1088;&#1077;&#1083;&#1100;\t.me\statinfoykt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akha.gks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\\p14-share\disky\00_&#1057;&#1054;&#1042;&#1052;&#1045;&#1057;&#1058;&#1053;&#1040;&#1071;%20&#1056;&#1040;&#1041;&#1054;&#1058;&#1040;\20_&#1056;&#1040;&#1041;&#1054;&#1058;&#1040;%20&#1057;&#1054;%20&#1057;&#1052;&#1048;\2023\&#1055;&#1088;&#1077;&#1089;&#1089;-&#1088;&#1077;&#1083;&#1080;&#1079;&#1099;\&#1072;&#1087;&#1088;&#1077;&#1083;&#1100;\ok.ru\sakhastat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1AB39-F115-4F9A-832E-C9677DD3F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1837</Words>
  <Characters>10476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P14_SolovievaIV</dc:creator>
  <cp:lastModifiedBy>Катарина В.Н.. Витюк</cp:lastModifiedBy>
  <cp:revision>2</cp:revision>
  <cp:lastPrinted>2023-04-05T02:34:00Z</cp:lastPrinted>
  <dcterms:created xsi:type="dcterms:W3CDTF">2023-04-10T05:24:00Z</dcterms:created>
  <dcterms:modified xsi:type="dcterms:W3CDTF">2023-04-10T05:24:00Z</dcterms:modified>
</cp:coreProperties>
</file>